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E891" w14:textId="5F55E8E8" w:rsidR="008B039C" w:rsidRPr="00277142" w:rsidRDefault="00277142" w:rsidP="0027714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F497D"/>
          <w:sz w:val="40"/>
          <w:szCs w:val="40"/>
          <w:lang w:eastAsia="en-GB"/>
        </w:rPr>
      </w:pPr>
      <w:r>
        <w:rPr>
          <w:noProof/>
        </w:rPr>
        <w:drawing>
          <wp:inline distT="0" distB="0" distL="0" distR="0" wp14:anchorId="17EB3D87" wp14:editId="415D2E7F">
            <wp:extent cx="2333625" cy="854008"/>
            <wp:effectExtent l="0" t="0" r="0" b="3810"/>
            <wp:docPr id="1963677314" name="Picture 1" descr="A logo with a flower and a letter 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77314" name="Picture 1" descr="A logo with a flower and a letter 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62" cy="86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B268" w14:textId="77777777" w:rsidR="008B039C" w:rsidRPr="009C5E09" w:rsidRDefault="008B039C" w:rsidP="008B0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C5E09">
        <w:rPr>
          <w:rFonts w:ascii="Calibri" w:eastAsia="Times New Roman" w:hAnsi="Calibri" w:cs="Times New Roman"/>
          <w:b/>
          <w:bCs/>
          <w:sz w:val="32"/>
          <w:szCs w:val="32"/>
          <w:lang w:eastAsia="en-GB"/>
        </w:rPr>
        <w:t>EMERGENCY ACTION PROCEDURE (EAP)</w:t>
      </w:r>
    </w:p>
    <w:p w14:paraId="5F252419" w14:textId="069223DF" w:rsidR="00F11CB3" w:rsidRPr="009C5E09" w:rsidRDefault="008B039C" w:rsidP="008B0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en-GB"/>
        </w:rPr>
      </w:pPr>
      <w:r w:rsidRPr="009C5E09">
        <w:rPr>
          <w:rFonts w:ascii="Calibri" w:eastAsia="Times New Roman" w:hAnsi="Calibri" w:cs="Times New Roman"/>
          <w:b/>
          <w:bCs/>
          <w:lang w:eastAsia="en-GB"/>
        </w:rPr>
        <w:t>RIPON RACECOURSE LAKE</w:t>
      </w:r>
    </w:p>
    <w:p w14:paraId="0DCF983A" w14:textId="77777777" w:rsidR="008B039C" w:rsidRPr="008B039C" w:rsidRDefault="008B039C" w:rsidP="008B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039C">
        <w:rPr>
          <w:rFonts w:ascii="Calibri" w:eastAsia="Times New Roman" w:hAnsi="Calibri" w:cs="Times New Roman"/>
          <w:color w:val="000000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4683"/>
      </w:tblGrid>
      <w:tr w:rsidR="00F21094" w:rsidRPr="008B039C" w14:paraId="7C78FA54" w14:textId="77777777" w:rsidTr="008B039C">
        <w:trPr>
          <w:trHeight w:val="380"/>
        </w:trPr>
        <w:tc>
          <w:tcPr>
            <w:tcW w:w="0" w:type="auto"/>
            <w:tcBorders>
              <w:top w:val="single" w:sz="18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A516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Location of the nearest telephone: </w:t>
            </w:r>
          </w:p>
        </w:tc>
        <w:tc>
          <w:tcPr>
            <w:tcW w:w="0" w:type="auto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29CA" w14:textId="5A9ED86D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Mobiles with </w:t>
            </w:r>
            <w:r w:rsidR="003B3AF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COWS</w:t>
            </w:r>
          </w:p>
        </w:tc>
      </w:tr>
      <w:tr w:rsidR="00F21094" w:rsidRPr="008B039C" w14:paraId="437E3DB1" w14:textId="77777777" w:rsidTr="008B039C">
        <w:trPr>
          <w:trHeight w:val="380"/>
        </w:trPr>
        <w:tc>
          <w:tcPr>
            <w:tcW w:w="0" w:type="auto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6173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Location of the nearest first aid qualified person: </w:t>
            </w:r>
          </w:p>
        </w:tc>
        <w:tc>
          <w:tcPr>
            <w:tcW w:w="0" w:type="auto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5936" w14:textId="5F3CC1B4" w:rsidR="008B039C" w:rsidRPr="00F21094" w:rsidRDefault="00F21094" w:rsidP="008B039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51087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At the Swim Entry Point (COWS)</w:t>
            </w:r>
          </w:p>
        </w:tc>
      </w:tr>
      <w:tr w:rsidR="00F21094" w:rsidRPr="008B039C" w14:paraId="5B3E5C29" w14:textId="77777777" w:rsidTr="008B039C">
        <w:trPr>
          <w:trHeight w:val="380"/>
        </w:trPr>
        <w:tc>
          <w:tcPr>
            <w:tcW w:w="0" w:type="auto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774E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Location of first aid equipment: </w:t>
            </w:r>
          </w:p>
        </w:tc>
        <w:tc>
          <w:tcPr>
            <w:tcW w:w="0" w:type="auto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DA89" w14:textId="388833B9" w:rsidR="008B039C" w:rsidRPr="008B039C" w:rsidRDefault="00C55E68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Held by</w:t>
            </w:r>
            <w:r w:rsid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3B3AF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COWS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</w:t>
            </w:r>
            <w:r w:rsidRPr="00F21094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transferable to </w:t>
            </w:r>
            <w:r w:rsidRPr="00F21094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e</w:t>
            </w:r>
            <w:r w:rsidR="00F21094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 xml:space="preserve">vacuation points </w:t>
            </w:r>
          </w:p>
        </w:tc>
      </w:tr>
      <w:tr w:rsidR="00F21094" w:rsidRPr="008B039C" w14:paraId="2BBC6686" w14:textId="77777777" w:rsidTr="008B039C">
        <w:trPr>
          <w:trHeight w:val="380"/>
        </w:trPr>
        <w:tc>
          <w:tcPr>
            <w:tcW w:w="0" w:type="auto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790D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Location of nearest A&amp;E:</w:t>
            </w:r>
          </w:p>
        </w:tc>
        <w:tc>
          <w:tcPr>
            <w:tcW w:w="0" w:type="auto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9E46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Harrogate District Hospital</w:t>
            </w:r>
          </w:p>
          <w:p w14:paraId="76269FE5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Lancaster Park Road, Harrogate, </w:t>
            </w:r>
          </w:p>
          <w:p w14:paraId="42D11B70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North Yorkshire, HG2 7SX</w:t>
            </w:r>
          </w:p>
          <w:p w14:paraId="6B166C47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Tel: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01423 885959</w:t>
            </w:r>
          </w:p>
          <w:p w14:paraId="5644E2C4" w14:textId="0D439CA7" w:rsidR="008B039C" w:rsidRPr="008B039C" w:rsidRDefault="0093332A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Ripon </w:t>
            </w:r>
            <w:r w:rsidR="000D1B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inor </w:t>
            </w:r>
            <w:r w:rsidR="000D1B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njury </w:t>
            </w:r>
            <w:r w:rsidR="000D1B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nit</w:t>
            </w:r>
            <w:r w:rsidR="000D1B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: </w:t>
            </w:r>
            <w:r w:rsidR="008B039C"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01765 602 546</w:t>
            </w:r>
          </w:p>
        </w:tc>
      </w:tr>
      <w:tr w:rsidR="008B039C" w:rsidRPr="008B039C" w14:paraId="61B96B15" w14:textId="77777777" w:rsidTr="008B039C">
        <w:trPr>
          <w:trHeight w:val="12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FD0A" w14:textId="05A37DB3" w:rsidR="008B039C" w:rsidRPr="008B039C" w:rsidRDefault="00EF278E" w:rsidP="00EF278E">
            <w:pPr>
              <w:pStyle w:val="Heading1"/>
              <w:rPr>
                <w:rFonts w:ascii="Times New Roman" w:hAnsi="Times New Roman"/>
              </w:rPr>
            </w:pPr>
            <w:r>
              <w:t>COWS,</w:t>
            </w:r>
            <w:r w:rsidR="008B039C" w:rsidRPr="008B039C">
              <w:t xml:space="preserve"> COAC</w:t>
            </w:r>
            <w:r w:rsidR="009B3FB0">
              <w:t>HES AND SAFETY TEAM</w:t>
            </w:r>
            <w:r w:rsidR="008B039C" w:rsidRPr="008B039C">
              <w:t xml:space="preserve"> RESPONSIBILITIES</w:t>
            </w:r>
          </w:p>
        </w:tc>
      </w:tr>
      <w:tr w:rsidR="008B039C" w:rsidRPr="008B039C" w14:paraId="5672DDDE" w14:textId="77777777" w:rsidTr="008B039C">
        <w:trPr>
          <w:trHeight w:val="84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E79D" w14:textId="71EBE533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EF278E" w:rsidRPr="00EF278E">
              <w:rPr>
                <w:rFonts w:ascii="Calibri" w:eastAsia="Times New Roman" w:hAnsi="Calibri" w:cs="Times New Roman"/>
                <w:color w:val="000000"/>
                <w:lang w:eastAsia="en-GB"/>
              </w:rPr>
              <w:t>Cows &amp; Club Coaches are</w:t>
            </w:r>
            <w:r w:rsidR="00EF27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responsible for ensuring that all </w:t>
            </w:r>
            <w:r w:rsidR="000C26C6">
              <w:rPr>
                <w:rFonts w:ascii="Calibri" w:eastAsia="Times New Roman" w:hAnsi="Calibri" w:cs="Times New Roman"/>
                <w:color w:val="000000"/>
                <w:lang w:eastAsia="en-GB"/>
              </w:rPr>
              <w:t>participants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attending a club session are:</w:t>
            </w:r>
          </w:p>
          <w:p w14:paraId="44BB237D" w14:textId="71677EAC" w:rsidR="008B039C" w:rsidRPr="008B039C" w:rsidRDefault="008B039C" w:rsidP="008B039C">
            <w:pPr>
              <w:numPr>
                <w:ilvl w:val="0"/>
                <w:numId w:val="1"/>
              </w:numPr>
              <w:spacing w:after="0" w:line="240" w:lineRule="auto"/>
              <w:ind w:left="76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Arial"/>
                <w:color w:val="000000"/>
                <w:lang w:eastAsia="en-GB"/>
              </w:rPr>
              <w:t>Club member</w:t>
            </w:r>
            <w:r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s </w:t>
            </w:r>
            <w:r w:rsidR="001E2C5F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– </w:t>
            </w:r>
            <w:r w:rsidR="001E2C5F" w:rsidRPr="001E2C5F">
              <w:rPr>
                <w:rFonts w:ascii="Calibri" w:eastAsia="Times New Roman" w:hAnsi="Calibri" w:cs="Arial"/>
                <w:b/>
                <w:bCs/>
                <w:color w:val="FF0000"/>
                <w:lang w:eastAsia="en-GB"/>
              </w:rPr>
              <w:t xml:space="preserve">members list will also be provided to the </w:t>
            </w:r>
            <w:r w:rsidR="005F6561" w:rsidRPr="001E2C5F">
              <w:rPr>
                <w:rFonts w:ascii="Calibri" w:eastAsia="Times New Roman" w:hAnsi="Calibri" w:cs="Arial"/>
                <w:b/>
                <w:bCs/>
                <w:color w:val="FF0000"/>
                <w:lang w:eastAsia="en-GB"/>
              </w:rPr>
              <w:t>COWS</w:t>
            </w:r>
            <w:r w:rsidR="00713084">
              <w:rPr>
                <w:rFonts w:ascii="Calibri" w:eastAsia="Times New Roman" w:hAnsi="Calibri" w:cs="Arial"/>
                <w:b/>
                <w:bCs/>
                <w:color w:val="FF0000"/>
                <w:lang w:eastAsia="en-GB"/>
              </w:rPr>
              <w:t>.</w:t>
            </w:r>
          </w:p>
          <w:p w14:paraId="5A4D47C1" w14:textId="1C44188C" w:rsidR="008B039C" w:rsidRPr="008B039C" w:rsidRDefault="008B039C" w:rsidP="008B039C">
            <w:pPr>
              <w:numPr>
                <w:ilvl w:val="0"/>
                <w:numId w:val="1"/>
              </w:numPr>
              <w:spacing w:after="0" w:line="240" w:lineRule="auto"/>
              <w:ind w:left="76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Passed a </w:t>
            </w:r>
            <w:r w:rsidRPr="008B039C">
              <w:rPr>
                <w:rFonts w:ascii="Calibri" w:eastAsia="Times New Roman" w:hAnsi="Calibri" w:cs="Arial"/>
                <w:i/>
                <w:iCs/>
                <w:color w:val="000000"/>
                <w:lang w:eastAsia="en-GB"/>
              </w:rPr>
              <w:t xml:space="preserve">Swim Ability Assessment </w:t>
            </w:r>
            <w:r>
              <w:rPr>
                <w:rFonts w:ascii="Calibri" w:eastAsia="Times New Roman" w:hAnsi="Calibri" w:cs="Arial"/>
                <w:color w:val="000000"/>
                <w:lang w:eastAsia="en-GB"/>
              </w:rPr>
              <w:t>if aged 1</w:t>
            </w:r>
            <w:r w:rsidR="000A3DEB">
              <w:rPr>
                <w:rFonts w:ascii="Calibri" w:eastAsia="Times New Roman" w:hAnsi="Calibri" w:cs="Arial"/>
                <w:color w:val="000000"/>
                <w:lang w:eastAsia="en-GB"/>
              </w:rPr>
              <w:t>2+</w:t>
            </w:r>
            <w:r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</w:t>
            </w:r>
          </w:p>
          <w:p w14:paraId="61C68CAE" w14:textId="0B518992" w:rsidR="008B039C" w:rsidRPr="008B039C" w:rsidRDefault="008B039C" w:rsidP="008B039C">
            <w:pPr>
              <w:numPr>
                <w:ilvl w:val="0"/>
                <w:numId w:val="1"/>
              </w:numPr>
              <w:spacing w:after="0" w:line="240" w:lineRule="auto"/>
              <w:ind w:left="76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Completed a 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lang w:eastAsia="en-GB"/>
              </w:rPr>
              <w:t xml:space="preserve">Parental swimming disclaimer form </w:t>
            </w:r>
            <w:r w:rsidRPr="008B039C">
              <w:rPr>
                <w:rFonts w:ascii="Calibri" w:eastAsia="Times New Roman" w:hAnsi="Calibri" w:cs="Arial"/>
                <w:iCs/>
                <w:color w:val="000000"/>
                <w:lang w:eastAsia="en-GB"/>
              </w:rPr>
              <w:t xml:space="preserve">if under </w:t>
            </w:r>
            <w:r w:rsidR="005F6561" w:rsidRPr="008B039C">
              <w:rPr>
                <w:rFonts w:ascii="Calibri" w:eastAsia="Times New Roman" w:hAnsi="Calibri" w:cs="Arial"/>
                <w:iCs/>
                <w:color w:val="000000"/>
                <w:lang w:eastAsia="en-GB"/>
              </w:rPr>
              <w:t>18.</w:t>
            </w:r>
            <w:r w:rsidRPr="008B039C">
              <w:rPr>
                <w:rFonts w:ascii="Calibri" w:eastAsia="Times New Roman" w:hAnsi="Calibri" w:cs="Arial"/>
                <w:iCs/>
                <w:color w:val="000000"/>
                <w:lang w:eastAsia="en-GB"/>
              </w:rPr>
              <w:t xml:space="preserve"> </w:t>
            </w:r>
          </w:p>
          <w:p w14:paraId="190FD9B0" w14:textId="374A348D" w:rsidR="008B039C" w:rsidRPr="008B039C" w:rsidRDefault="008B039C" w:rsidP="008B039C">
            <w:pPr>
              <w:numPr>
                <w:ilvl w:val="0"/>
                <w:numId w:val="1"/>
              </w:numPr>
              <w:spacing w:after="0" w:line="240" w:lineRule="auto"/>
              <w:ind w:left="76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Are signed </w:t>
            </w:r>
            <w:r w:rsidR="005613C4" w:rsidRPr="008B039C">
              <w:rPr>
                <w:rFonts w:ascii="Calibri" w:eastAsia="Times New Roman" w:hAnsi="Calibri" w:cs="Arial"/>
                <w:color w:val="000000"/>
                <w:lang w:eastAsia="en-GB"/>
              </w:rPr>
              <w:t>into</w:t>
            </w:r>
            <w:r w:rsidRPr="008B039C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every </w:t>
            </w:r>
            <w:r w:rsidR="005F6561" w:rsidRPr="008B039C">
              <w:rPr>
                <w:rFonts w:ascii="Calibri" w:eastAsia="Times New Roman" w:hAnsi="Calibri" w:cs="Arial"/>
                <w:color w:val="000000"/>
                <w:lang w:eastAsia="en-GB"/>
              </w:rPr>
              <w:t>session.</w:t>
            </w:r>
          </w:p>
          <w:p w14:paraId="661DF923" w14:textId="608AF8CB" w:rsidR="00EF278E" w:rsidRPr="00394A7B" w:rsidRDefault="008B039C" w:rsidP="00D04AB2">
            <w:pPr>
              <w:numPr>
                <w:ilvl w:val="0"/>
                <w:numId w:val="1"/>
              </w:numPr>
              <w:spacing w:after="0" w:line="240" w:lineRule="auto"/>
              <w:ind w:left="76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55E68">
              <w:rPr>
                <w:rFonts w:ascii="Calibri" w:eastAsia="Times New Roman" w:hAnsi="Calibri" w:cs="Arial"/>
                <w:i/>
                <w:iCs/>
                <w:color w:val="000000"/>
                <w:lang w:eastAsia="en-GB"/>
              </w:rPr>
              <w:t>Emergency Contact Details</w:t>
            </w:r>
            <w:r w:rsidRPr="00C55E6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</w:t>
            </w:r>
            <w:r w:rsidR="00C55E68" w:rsidRPr="00C55E68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are </w:t>
            </w:r>
            <w:r w:rsidR="00394A7B">
              <w:rPr>
                <w:rFonts w:ascii="Calibri" w:eastAsia="Times New Roman" w:hAnsi="Calibri" w:cs="Arial"/>
                <w:color w:val="000000"/>
                <w:lang w:eastAsia="en-GB"/>
              </w:rPr>
              <w:t>detailed on the ID cards, the membership list and also in th</w:t>
            </w:r>
            <w:r w:rsidR="000A3DEB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e </w:t>
            </w:r>
            <w:proofErr w:type="spellStart"/>
            <w:r w:rsidR="000A3DEB">
              <w:rPr>
                <w:rFonts w:ascii="Calibri" w:eastAsia="Times New Roman" w:hAnsi="Calibri" w:cs="Arial"/>
                <w:color w:val="000000"/>
                <w:lang w:eastAsia="en-GB"/>
              </w:rPr>
              <w:t>Spond</w:t>
            </w:r>
            <w:proofErr w:type="spellEnd"/>
            <w:r w:rsidR="000A3DEB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App.</w:t>
            </w:r>
          </w:p>
          <w:p w14:paraId="0A37EFB8" w14:textId="77777777" w:rsidR="00394A7B" w:rsidRPr="00C55E68" w:rsidRDefault="00394A7B" w:rsidP="00394A7B">
            <w:pPr>
              <w:spacing w:after="0" w:line="240" w:lineRule="auto"/>
              <w:ind w:left="76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D6AD4D0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B039C" w:rsidRPr="008B039C" w14:paraId="6522A745" w14:textId="77777777" w:rsidTr="008B039C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713B" w14:textId="77777777" w:rsidR="008B039C" w:rsidRPr="008B039C" w:rsidRDefault="008B039C" w:rsidP="008B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 TO DO IN AN INCIDENT</w:t>
            </w:r>
          </w:p>
        </w:tc>
      </w:tr>
      <w:tr w:rsidR="008B039C" w:rsidRPr="008B039C" w14:paraId="1BAF74DF" w14:textId="77777777" w:rsidTr="008B039C">
        <w:trPr>
          <w:trHeight w:val="84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DCCD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Incident Management</w:t>
            </w:r>
          </w:p>
          <w:p w14:paraId="2309FE9C" w14:textId="1C636B0F" w:rsidR="008B039C" w:rsidRDefault="008B039C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 have a Duty of Care responsibility to everyone at the session, so before dealing with any incident, we must ensure that there is no further risk to spectators, triathletes, </w:t>
            </w:r>
            <w:r w:rsidR="005F6561"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coaches,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the injured person(s).  Once safe to do so</w:t>
            </w:r>
            <w:r w:rsidR="0088443E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manage the incident.  </w:t>
            </w:r>
          </w:p>
          <w:p w14:paraId="1FE241E1" w14:textId="77777777" w:rsidR="007B7876" w:rsidRDefault="007B7876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A5EA366" w14:textId="0F30328A" w:rsidR="000C26C6" w:rsidRPr="008B039C" w:rsidRDefault="000C26C6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4898" w:rsidRPr="008B039C" w14:paraId="3AAB018A" w14:textId="77777777" w:rsidTr="008B039C">
        <w:trPr>
          <w:trHeight w:val="84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5B7" w14:textId="77777777" w:rsidR="00904898" w:rsidRDefault="00904898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Course Evacuation</w:t>
            </w:r>
          </w:p>
          <w:p w14:paraId="3F300C01" w14:textId="45F0DF9C" w:rsidR="00904898" w:rsidRPr="007B7876" w:rsidRDefault="00273D75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Perform o</w:t>
            </w:r>
            <w:r w:rsidR="00582343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ne long blow of the horn</w:t>
            </w:r>
            <w:r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</w:t>
            </w:r>
            <w:r w:rsidR="00582343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signal</w:t>
            </w:r>
            <w:r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lake</w:t>
            </w:r>
            <w:r w:rsidR="00582343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DA70C5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evacuation.</w:t>
            </w:r>
            <w:r w:rsidR="008B47A4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Swimmers to </w:t>
            </w:r>
            <w:r w:rsidR="006C5468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find their way to the nearest evacuation point</w:t>
            </w:r>
            <w:r w:rsidR="00394A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walk back to the </w:t>
            </w:r>
            <w:r w:rsidR="0089358F">
              <w:rPr>
                <w:rFonts w:ascii="Calibri" w:eastAsia="Times New Roman" w:hAnsi="Calibri" w:cs="Times New Roman"/>
                <w:color w:val="000000"/>
                <w:lang w:eastAsia="en-GB"/>
              </w:rPr>
              <w:t>Swim Entry</w:t>
            </w:r>
            <w:r w:rsidR="00394A7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point</w:t>
            </w:r>
            <w:r w:rsidR="006C5468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  <w:p w14:paraId="1A17C61C" w14:textId="4D216A4A" w:rsidR="00741C26" w:rsidRDefault="0089203E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 w:rsidR="00741C26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addle </w:t>
            </w:r>
            <w:r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741C26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oarder</w:t>
            </w:r>
            <w:r w:rsidR="00273D75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sweep the course from the </w:t>
            </w:r>
            <w:r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farthest point inwards. Spotters to remain in position </w:t>
            </w:r>
            <w:r w:rsidR="00741C26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>until the lake is clear of swimmers</w:t>
            </w:r>
            <w:r w:rsidR="00036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then return to the registration point</w:t>
            </w:r>
            <w:r w:rsidR="0043184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741C26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COWS/OW Swim manager </w:t>
            </w:r>
            <w:r w:rsidR="0043184A">
              <w:rPr>
                <w:rFonts w:ascii="Calibri" w:eastAsia="Times New Roman" w:hAnsi="Calibri" w:cs="Times New Roman"/>
                <w:color w:val="000000"/>
                <w:lang w:eastAsia="en-GB"/>
              </w:rPr>
              <w:t>to account for all swimmers</w:t>
            </w:r>
            <w:r w:rsidR="001D7BF2" w:rsidRPr="007B78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against the register.</w:t>
            </w:r>
          </w:p>
          <w:p w14:paraId="597F8595" w14:textId="77777777" w:rsidR="00510877" w:rsidRDefault="00510877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787DA18" w14:textId="0899976B" w:rsidR="007B7876" w:rsidRPr="00510877" w:rsidRDefault="00510877" w:rsidP="008B03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087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Evacuation Triggers:</w:t>
            </w:r>
          </w:p>
          <w:p w14:paraId="2D44B527" w14:textId="77777777" w:rsidR="008F2D4A" w:rsidRPr="0089358F" w:rsidRDefault="008F2D4A" w:rsidP="008F2D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358F">
              <w:rPr>
                <w:rFonts w:ascii="Calibri" w:eastAsia="Times New Roman" w:hAnsi="Calibri" w:cs="Times New Roman"/>
                <w:color w:val="000000"/>
                <w:lang w:eastAsia="en-GB"/>
              </w:rPr>
              <w:t>Sudden weather changes (lightning within 10 miles, high winds).</w:t>
            </w:r>
          </w:p>
          <w:p w14:paraId="5C4C82AA" w14:textId="05381C4D" w:rsidR="008F2D4A" w:rsidRPr="0089358F" w:rsidRDefault="008F2D4A" w:rsidP="00CC09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358F">
              <w:rPr>
                <w:rFonts w:ascii="Calibri" w:eastAsia="Times New Roman" w:hAnsi="Calibri" w:cs="Times New Roman"/>
                <w:color w:val="000000"/>
                <w:lang w:eastAsia="en-GB"/>
              </w:rPr>
              <w:t>Water quality hazards or sudden temperature drops.</w:t>
            </w:r>
          </w:p>
          <w:p w14:paraId="2ACDEDA8" w14:textId="77777777" w:rsidR="008F2D4A" w:rsidRPr="0089358F" w:rsidRDefault="008F2D4A" w:rsidP="00DB33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D4A">
              <w:rPr>
                <w:rFonts w:ascii="Calibri" w:eastAsia="Times New Roman" w:hAnsi="Calibri" w:cs="Times New Roman"/>
                <w:color w:val="000000"/>
                <w:lang w:eastAsia="en-GB"/>
              </w:rPr>
              <w:t>Dangerous wildlife or foreign objects in the water.</w:t>
            </w:r>
          </w:p>
          <w:p w14:paraId="7AD66DF3" w14:textId="77777777" w:rsidR="008F2D4A" w:rsidRPr="0089358F" w:rsidRDefault="008F2D4A" w:rsidP="00D804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D4A">
              <w:rPr>
                <w:rFonts w:ascii="Calibri" w:eastAsia="Times New Roman" w:hAnsi="Calibri" w:cs="Times New Roman"/>
                <w:color w:val="000000"/>
                <w:lang w:eastAsia="en-GB"/>
              </w:rPr>
              <w:t>Medical emergencies beyond immediate control.</w:t>
            </w:r>
          </w:p>
          <w:p w14:paraId="74818017" w14:textId="53478C19" w:rsidR="008F2D4A" w:rsidRPr="008F2D4A" w:rsidRDefault="008F2D4A" w:rsidP="00D804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D4A">
              <w:rPr>
                <w:rFonts w:ascii="Calibri" w:eastAsia="Times New Roman" w:hAnsi="Calibri" w:cs="Times New Roman"/>
                <w:color w:val="000000"/>
                <w:lang w:eastAsia="en-GB"/>
              </w:rPr>
              <w:t>Any call by race/event director or safety supervisor.</w:t>
            </w:r>
          </w:p>
          <w:p w14:paraId="1D8CA926" w14:textId="77777777" w:rsidR="00394A7B" w:rsidRDefault="00394A7B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36B0E0C0" w14:textId="67B5E8F4" w:rsidR="00394A7B" w:rsidRPr="00904898" w:rsidRDefault="00394A7B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B039C" w:rsidRPr="008B039C" w14:paraId="25C2FB30" w14:textId="77777777" w:rsidTr="008B039C">
        <w:trPr>
          <w:trHeight w:val="14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4962" w14:textId="77777777" w:rsidR="008B039C" w:rsidRPr="008B039C" w:rsidRDefault="008B039C" w:rsidP="008B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INJURIES</w:t>
            </w:r>
          </w:p>
        </w:tc>
      </w:tr>
      <w:tr w:rsidR="008B039C" w:rsidRPr="008B039C" w14:paraId="59CB47B2" w14:textId="77777777" w:rsidTr="008B039C">
        <w:trPr>
          <w:trHeight w:val="34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7D61" w14:textId="77777777" w:rsidR="008B039C" w:rsidRDefault="008B039C" w:rsidP="00C55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Minor injuries</w:t>
            </w: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 (e.g. a cut, graze, </w:t>
            </w:r>
            <w:r w:rsidR="005F6561"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scratch,</w:t>
            </w:r>
            <w:r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or bruise</w:t>
            </w:r>
            <w:r w:rsidR="005613C4"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  <w:r w:rsidR="005613C4"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&amp;</w:t>
            </w:r>
            <w:r w:rsidR="005613C4"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613C4"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serious injury</w:t>
            </w: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(e.g. sprain, minor fracture, a </w:t>
            </w:r>
            <w:r w:rsidR="005F6561"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burn,</w:t>
            </w:r>
            <w:r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or hypothermia)</w:t>
            </w:r>
            <w:r w:rsidR="00C55E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.  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There is a first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aid box within the </w:t>
            </w:r>
            <w:r w:rsidR="003B3AF9">
              <w:rPr>
                <w:rFonts w:ascii="Calibri" w:eastAsia="Times New Roman" w:hAnsi="Calibri" w:cs="Times New Roman"/>
                <w:color w:val="000000"/>
                <w:lang w:eastAsia="en-GB"/>
              </w:rPr>
              <w:t>COWS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Box for use by the </w:t>
            </w:r>
            <w:r w:rsidR="003B3AF9">
              <w:rPr>
                <w:rFonts w:ascii="Calibri" w:eastAsia="Times New Roman" w:hAnsi="Calibri" w:cs="Times New Roman"/>
                <w:color w:val="000000"/>
                <w:lang w:eastAsia="en-GB"/>
              </w:rPr>
              <w:t>COWS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or the injured parties</w:t>
            </w:r>
            <w:r w:rsidR="00BD2CCC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their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parents/guardians.  Refer to their GP, A&amp;E or 999 as required.  </w:t>
            </w:r>
          </w:p>
          <w:p w14:paraId="35E5DB90" w14:textId="77777777" w:rsidR="007B7876" w:rsidRDefault="007B7876" w:rsidP="00C55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44302B2" w14:textId="37A7DB85" w:rsidR="00713084" w:rsidRPr="008B039C" w:rsidRDefault="00713084" w:rsidP="00C5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13084" w:rsidRPr="008B039C" w14:paraId="659EF28B" w14:textId="77777777" w:rsidTr="008B039C">
        <w:trPr>
          <w:trHeight w:val="34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E42C" w14:textId="77777777" w:rsidR="00713084" w:rsidRPr="00FC6B86" w:rsidRDefault="00713084" w:rsidP="00C55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C6B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Panicking swimmer </w:t>
            </w:r>
          </w:p>
          <w:p w14:paraId="7CD9C9C9" w14:textId="77777777" w:rsidR="008807C3" w:rsidRDefault="00233B65" w:rsidP="00C55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6B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PB to alert Safety crew of panicking swimmer. Approach swimmer </w:t>
            </w:r>
            <w:r w:rsidR="0031421B" w:rsidRPr="00FC6B86">
              <w:rPr>
                <w:rFonts w:ascii="Calibri" w:eastAsia="Times New Roman" w:hAnsi="Calibri" w:cs="Times New Roman"/>
                <w:color w:val="000000"/>
                <w:lang w:eastAsia="en-GB"/>
              </w:rPr>
              <w:t>carefully,</w:t>
            </w:r>
            <w:r w:rsidR="00285B31" w:rsidRPr="00FC6B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calming them verbally</w:t>
            </w:r>
            <w:r w:rsidR="0031421B" w:rsidRPr="00FC6B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advise them to hold onto their </w:t>
            </w:r>
            <w:r w:rsidR="00671CBF" w:rsidRPr="00FC6B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tow float for support. </w:t>
            </w:r>
            <w:r w:rsidR="00FC6B86" w:rsidRPr="00FC6B86">
              <w:rPr>
                <w:rFonts w:ascii="Calibri" w:eastAsia="Times New Roman" w:hAnsi="Calibri" w:cs="Times New Roman"/>
                <w:color w:val="000000"/>
                <w:lang w:eastAsia="en-GB"/>
              </w:rPr>
              <w:t>On reaching them, offer PB for them to hold onto</w:t>
            </w:r>
            <w:r w:rsidR="00FC6B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842EA1">
              <w:rPr>
                <w:rFonts w:ascii="Calibri" w:eastAsia="Times New Roman" w:hAnsi="Calibri" w:cs="Times New Roman"/>
                <w:color w:val="000000"/>
                <w:lang w:eastAsia="en-GB"/>
              </w:rPr>
              <w:t>Assess their ability to be towed back to shore or if required</w:t>
            </w:r>
            <w:r w:rsidR="00722C0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use conscious swimmer rescue method to take them to the exit point. </w:t>
            </w:r>
          </w:p>
          <w:p w14:paraId="3961524C" w14:textId="6B60E092" w:rsidR="007B7876" w:rsidRPr="008807C3" w:rsidRDefault="007B7876" w:rsidP="00C55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B039C" w:rsidRPr="008B039C" w14:paraId="547B5996" w14:textId="77777777" w:rsidTr="008B039C">
        <w:trPr>
          <w:trHeight w:val="64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5A1E" w14:textId="11A9CCC9" w:rsidR="008B039C" w:rsidRDefault="008B039C" w:rsidP="008B03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Major injuries</w:t>
            </w:r>
            <w:r w:rsidRPr="008B0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(e.g. loss of limb, crush, fracture, loss of consciousness) </w:t>
            </w: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&amp; fatality</w:t>
            </w:r>
          </w:p>
          <w:p w14:paraId="3A21E308" w14:textId="280E49BC" w:rsidR="00D229BF" w:rsidRDefault="00D229BF" w:rsidP="008B039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229BF">
              <w:rPr>
                <w:rFonts w:eastAsia="Times New Roman" w:cstheme="minorHAnsi"/>
                <w:lang w:eastAsia="en-GB"/>
              </w:rPr>
              <w:t xml:space="preserve">The distressed swimmer must be reached within 1 minute </w:t>
            </w:r>
            <w:r w:rsidR="00C55E68">
              <w:rPr>
                <w:rFonts w:eastAsia="Times New Roman" w:cstheme="minorHAnsi"/>
                <w:lang w:eastAsia="en-GB"/>
              </w:rPr>
              <w:t>Paddle Boarder.</w:t>
            </w:r>
          </w:p>
          <w:p w14:paraId="1AA357F2" w14:textId="17ACE680" w:rsidR="00D229BF" w:rsidRPr="00D229BF" w:rsidRDefault="00D229BF" w:rsidP="008B039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The distressed swimmer must be helped onto day land within a further 2 minutes.</w:t>
            </w:r>
          </w:p>
          <w:p w14:paraId="04485AC8" w14:textId="77AB07D4" w:rsidR="008B039C" w:rsidRDefault="008B039C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Call the emergency services on 999 and state the nature of the incident, </w:t>
            </w:r>
            <w:r w:rsidR="00C55E6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address &amp; what3words.  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Where possible, delegate a responsible person to go down to main road entrance to direct emergency vehicles to the location of incident.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 </w:t>
            </w:r>
            <w:r w:rsidR="00C55E6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Attend emergency exit with First Aid kit and defib and </w:t>
            </w:r>
            <w:r w:rsidR="00016553"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ive First Aid as appropriate</w:t>
            </w:r>
            <w:r w:rsidR="00C55E6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24AF93A2" w14:textId="77777777" w:rsidR="007B7876" w:rsidRDefault="007B7876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4B024A9" w14:textId="13B6AAC2" w:rsidR="00713084" w:rsidRPr="008B039C" w:rsidRDefault="00713084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B039C" w:rsidRPr="008B039C" w14:paraId="00EC7F74" w14:textId="77777777" w:rsidTr="008B039C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A271" w14:textId="77777777" w:rsidR="008B039C" w:rsidRPr="008B039C" w:rsidRDefault="008B039C" w:rsidP="008B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NOTES</w:t>
            </w:r>
          </w:p>
        </w:tc>
      </w:tr>
      <w:tr w:rsidR="008B039C" w:rsidRPr="008B039C" w14:paraId="13FA65A6" w14:textId="77777777" w:rsidTr="008B039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0070C0"/>
              <w:left w:val="single" w:sz="18" w:space="0" w:color="0070C0"/>
              <w:bottom w:val="single" w:sz="18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33AD" w14:textId="77777777" w:rsidR="008B039C" w:rsidRPr="008B039C" w:rsidRDefault="008B039C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After an incident</w:t>
            </w:r>
          </w:p>
          <w:p w14:paraId="1141AB74" w14:textId="77777777" w:rsidR="008B039C" w:rsidRDefault="008B039C" w:rsidP="008B0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Complete an accident report form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give to a member of the committee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93332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Reports kept in the </w:t>
            </w:r>
            <w:r w:rsidR="003B3AF9">
              <w:rPr>
                <w:rFonts w:ascii="Calibri" w:eastAsia="Times New Roman" w:hAnsi="Calibri" w:cs="Times New Roman"/>
                <w:color w:val="000000"/>
                <w:lang w:eastAsia="en-GB"/>
              </w:rPr>
              <w:t>COWS</w:t>
            </w:r>
            <w:r w:rsidR="0093332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box.</w:t>
            </w:r>
            <w:r w:rsidRPr="008B039C">
              <w:rPr>
                <w:rFonts w:ascii="Calibri" w:eastAsia="Times New Roman" w:hAnsi="Calibri" w:cs="Times New Roman"/>
                <w:color w:val="000000"/>
                <w:lang w:eastAsia="en-GB"/>
              </w:rPr>
              <w:t> After any incident, inform the Club Head Coach to review what happened and revisit Risk Assessment and EAP procedures if necessary.  This should include near misses.</w:t>
            </w:r>
          </w:p>
          <w:p w14:paraId="7FE51F9A" w14:textId="59E5105D" w:rsidR="007B7876" w:rsidRPr="008B039C" w:rsidRDefault="007B7876" w:rsidP="008B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D254B5D" w14:textId="77777777" w:rsidR="00F11CB3" w:rsidRDefault="008B039C" w:rsidP="00F11CB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 w:rsidRPr="008B0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ADDRESS (for emergency services)</w:t>
      </w:r>
    </w:p>
    <w:p w14:paraId="0A4CBD5E" w14:textId="29654C7B" w:rsidR="003016D1" w:rsidRDefault="008B039C" w:rsidP="00F11CB3">
      <w:pPr>
        <w:spacing w:after="0" w:line="240" w:lineRule="auto"/>
        <w:rPr>
          <w:rFonts w:ascii="Calibri" w:eastAsia="Times New Roman" w:hAnsi="Calibri" w:cs="Times New Roman"/>
          <w:color w:val="1A1A1A"/>
          <w:lang w:eastAsia="en-GB"/>
        </w:rPr>
      </w:pPr>
      <w:r w:rsidRPr="008B039C">
        <w:rPr>
          <w:rFonts w:ascii="Calibri" w:eastAsia="Times New Roman" w:hAnsi="Calibri" w:cs="Times New Roman"/>
          <w:color w:val="1A1A1A"/>
          <w:lang w:eastAsia="en-GB"/>
        </w:rPr>
        <w:t>The Lake at Ripon Racecourse, Boroughbridge Road, Ripon, North Yorkshire HG4 1UG</w:t>
      </w:r>
    </w:p>
    <w:p w14:paraId="2E33C4AE" w14:textId="5F138434" w:rsidR="0052283E" w:rsidRDefault="0052283E" w:rsidP="00D229BF">
      <w:pPr>
        <w:autoSpaceDE w:val="0"/>
        <w:spacing w:after="0" w:line="240" w:lineRule="auto"/>
        <w:ind w:right="40"/>
        <w:rPr>
          <w:rFonts w:ascii="Calibri" w:eastAsia="Times New Roman" w:hAnsi="Calibri" w:cs="Times New Roman"/>
          <w:color w:val="1A1A1A"/>
          <w:lang w:eastAsia="en-GB"/>
        </w:rPr>
      </w:pPr>
      <w:r w:rsidRPr="00600004">
        <w:rPr>
          <w:rFonts w:ascii="TrebuchetMS-Bold" w:hAnsi="TrebuchetMS-Bold" w:cs="TrebuchetMS-Bold"/>
          <w:b/>
          <w:bCs/>
          <w:sz w:val="28"/>
          <w:szCs w:val="28"/>
        </w:rPr>
        <w:t xml:space="preserve">Entrance to the lake; </w:t>
      </w:r>
      <w:r w:rsidRPr="00132156">
        <w:rPr>
          <w:rFonts w:ascii="TrebuchetMS-Bold" w:hAnsi="TrebuchetMS-Bold" w:cs="TrebuchetMS-Bold"/>
          <w:b/>
          <w:bCs/>
          <w:color w:val="FF0000"/>
          <w:sz w:val="28"/>
          <w:szCs w:val="28"/>
        </w:rPr>
        <w:t>What3Words:  spared.cuddling.culling</w:t>
      </w:r>
    </w:p>
    <w:p w14:paraId="1AFFC1C4" w14:textId="60B94ED9" w:rsidR="008A4047" w:rsidRDefault="008A4047" w:rsidP="00F11CB3">
      <w:pPr>
        <w:spacing w:after="0" w:line="240" w:lineRule="auto"/>
        <w:rPr>
          <w:rFonts w:ascii="Calibri" w:eastAsia="Times New Roman" w:hAnsi="Calibri" w:cs="Times New Roman"/>
          <w:color w:val="1A1A1A"/>
          <w:lang w:eastAsia="en-GB"/>
        </w:rPr>
      </w:pPr>
    </w:p>
    <w:sectPr w:rsidR="008A4047" w:rsidSect="00301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819C" w14:textId="77777777" w:rsidR="004C360A" w:rsidRDefault="004C360A" w:rsidP="00883942">
      <w:pPr>
        <w:spacing w:after="0" w:line="240" w:lineRule="auto"/>
      </w:pPr>
      <w:r>
        <w:separator/>
      </w:r>
    </w:p>
  </w:endnote>
  <w:endnote w:type="continuationSeparator" w:id="0">
    <w:p w14:paraId="23891AE2" w14:textId="77777777" w:rsidR="004C360A" w:rsidRDefault="004C360A" w:rsidP="0088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09FC" w14:textId="77777777" w:rsidR="000A229E" w:rsidRDefault="000A2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07134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2CA019" w14:textId="556D9266" w:rsidR="00883942" w:rsidRDefault="0088394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EEB39A" w14:textId="74379E4A" w:rsidR="00883942" w:rsidRDefault="00883942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0C26C6">
      <w:rPr>
        <w:noProof/>
      </w:rPr>
      <w:t>01/05/2025 12:41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DF" w14:textId="77777777" w:rsidR="000A229E" w:rsidRDefault="000A2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6E39" w14:textId="77777777" w:rsidR="004C360A" w:rsidRDefault="004C360A" w:rsidP="00883942">
      <w:pPr>
        <w:spacing w:after="0" w:line="240" w:lineRule="auto"/>
      </w:pPr>
      <w:r>
        <w:separator/>
      </w:r>
    </w:p>
  </w:footnote>
  <w:footnote w:type="continuationSeparator" w:id="0">
    <w:p w14:paraId="65A9FF1A" w14:textId="77777777" w:rsidR="004C360A" w:rsidRDefault="004C360A" w:rsidP="0088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2ED7" w14:textId="77777777" w:rsidR="000A229E" w:rsidRDefault="000A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10C1" w14:textId="77777777" w:rsidR="000A229E" w:rsidRDefault="000A22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1CBD" w14:textId="77777777" w:rsidR="000A229E" w:rsidRDefault="000A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11A8"/>
    <w:multiLevelType w:val="multilevel"/>
    <w:tmpl w:val="FEA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54952"/>
    <w:multiLevelType w:val="hybridMultilevel"/>
    <w:tmpl w:val="2F7E63D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82222851">
    <w:abstractNumId w:val="0"/>
  </w:num>
  <w:num w:numId="2" w16cid:durableId="111660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9C"/>
    <w:rsid w:val="00016553"/>
    <w:rsid w:val="0003545C"/>
    <w:rsid w:val="00036469"/>
    <w:rsid w:val="000A229E"/>
    <w:rsid w:val="000A3DEB"/>
    <w:rsid w:val="000C26C6"/>
    <w:rsid w:val="000D1B6F"/>
    <w:rsid w:val="0012228E"/>
    <w:rsid w:val="00132156"/>
    <w:rsid w:val="00174CB9"/>
    <w:rsid w:val="0019233B"/>
    <w:rsid w:val="001B6EB1"/>
    <w:rsid w:val="001D7BF2"/>
    <w:rsid w:val="001E2C5F"/>
    <w:rsid w:val="00233B65"/>
    <w:rsid w:val="00273D75"/>
    <w:rsid w:val="00277142"/>
    <w:rsid w:val="00285B31"/>
    <w:rsid w:val="00292225"/>
    <w:rsid w:val="003016D1"/>
    <w:rsid w:val="0031421B"/>
    <w:rsid w:val="00394A7B"/>
    <w:rsid w:val="003B3AF9"/>
    <w:rsid w:val="003D58F9"/>
    <w:rsid w:val="003D6D11"/>
    <w:rsid w:val="0043184A"/>
    <w:rsid w:val="004C360A"/>
    <w:rsid w:val="00510877"/>
    <w:rsid w:val="0052283E"/>
    <w:rsid w:val="00547F06"/>
    <w:rsid w:val="005613C4"/>
    <w:rsid w:val="00582343"/>
    <w:rsid w:val="005B1EFF"/>
    <w:rsid w:val="005B2FB6"/>
    <w:rsid w:val="005B7B23"/>
    <w:rsid w:val="005F6561"/>
    <w:rsid w:val="0060616E"/>
    <w:rsid w:val="00650E94"/>
    <w:rsid w:val="00671CBF"/>
    <w:rsid w:val="006861E6"/>
    <w:rsid w:val="006C5468"/>
    <w:rsid w:val="006D172D"/>
    <w:rsid w:val="00713084"/>
    <w:rsid w:val="00722C0A"/>
    <w:rsid w:val="00741C26"/>
    <w:rsid w:val="007517A8"/>
    <w:rsid w:val="007B7876"/>
    <w:rsid w:val="00842EA1"/>
    <w:rsid w:val="008807C3"/>
    <w:rsid w:val="00883942"/>
    <w:rsid w:val="0088443E"/>
    <w:rsid w:val="0089203E"/>
    <w:rsid w:val="0089358F"/>
    <w:rsid w:val="008A4047"/>
    <w:rsid w:val="008B039C"/>
    <w:rsid w:val="008B47A4"/>
    <w:rsid w:val="008F2D4A"/>
    <w:rsid w:val="00904898"/>
    <w:rsid w:val="009233CE"/>
    <w:rsid w:val="009308CC"/>
    <w:rsid w:val="0093332A"/>
    <w:rsid w:val="009B3FB0"/>
    <w:rsid w:val="009C5E09"/>
    <w:rsid w:val="009D2A7E"/>
    <w:rsid w:val="00A5318E"/>
    <w:rsid w:val="00AA0F35"/>
    <w:rsid w:val="00B06FFA"/>
    <w:rsid w:val="00BD1514"/>
    <w:rsid w:val="00BD2CCC"/>
    <w:rsid w:val="00C255CB"/>
    <w:rsid w:val="00C55E68"/>
    <w:rsid w:val="00CE2736"/>
    <w:rsid w:val="00D229BF"/>
    <w:rsid w:val="00DA70C5"/>
    <w:rsid w:val="00ED0215"/>
    <w:rsid w:val="00EF278E"/>
    <w:rsid w:val="00F11CB3"/>
    <w:rsid w:val="00F21094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4081"/>
  <w15:docId w15:val="{FE3EEB50-F004-40A1-BD65-121483D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78E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42"/>
  </w:style>
  <w:style w:type="paragraph" w:styleId="Footer">
    <w:name w:val="footer"/>
    <w:basedOn w:val="Normal"/>
    <w:link w:val="FooterChar"/>
    <w:uiPriority w:val="99"/>
    <w:unhideWhenUsed/>
    <w:rsid w:val="0088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42"/>
  </w:style>
  <w:style w:type="character" w:customStyle="1" w:styleId="Heading1Char">
    <w:name w:val="Heading 1 Char"/>
    <w:basedOn w:val="DefaultParagraphFont"/>
    <w:link w:val="Heading1"/>
    <w:uiPriority w:val="9"/>
    <w:rsid w:val="00EF278E"/>
    <w:rPr>
      <w:rFonts w:ascii="Calibri" w:eastAsia="Times New Roman" w:hAnsi="Calibri" w:cs="Times New Roman"/>
      <w:b/>
      <w:bCs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061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3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0C8B04B4244E8C058A1EC5CEC158" ma:contentTypeVersion="13" ma:contentTypeDescription="Create a new document." ma:contentTypeScope="" ma:versionID="77f57a72b9dd8352d388a2031391bfbb">
  <xsd:schema xmlns:xsd="http://www.w3.org/2001/XMLSchema" xmlns:xs="http://www.w3.org/2001/XMLSchema" xmlns:p="http://schemas.microsoft.com/office/2006/metadata/properties" xmlns:ns3="21274798-ee96-435a-9148-29cf3a6e560a" xmlns:ns4="6d8e0aec-3352-4f34-9d72-4403ab1bbb7c" targetNamespace="http://schemas.microsoft.com/office/2006/metadata/properties" ma:root="true" ma:fieldsID="2d2518d64572a8a2041bf4880d3892f9" ns3:_="" ns4:_="">
    <xsd:import namespace="21274798-ee96-435a-9148-29cf3a6e560a"/>
    <xsd:import namespace="6d8e0aec-3352-4f34-9d72-4403ab1bb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4798-ee96-435a-9148-29cf3a6e5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e0aec-3352-4f34-9d72-4403ab1bb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9B96D-2916-4C9E-91C3-749DA616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447F55-E6FB-4156-8E7C-EC9D361D7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4798-ee96-435a-9148-29cf3a6e560a"/>
    <ds:schemaRef ds:uri="6d8e0aec-3352-4f34-9d72-4403ab1bb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94C2F-11C7-4E86-BBAF-12C78019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Gordon</dc:creator>
  <cp:lastModifiedBy>Andrea McAuslan</cp:lastModifiedBy>
  <cp:revision>38</cp:revision>
  <cp:lastPrinted>2023-03-08T14:45:00Z</cp:lastPrinted>
  <dcterms:created xsi:type="dcterms:W3CDTF">2024-06-17T13:38:00Z</dcterms:created>
  <dcterms:modified xsi:type="dcterms:W3CDTF">2025-05-01T12:06:00Z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0x010100AEFF0C8B04B4244E8C058A1EC5CEC158</vt:lpwstr>
  </property>
</Properties>
</file>