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1B29C6" w14:textId="77777777" w:rsidR="007679E4" w:rsidRPr="00C3177D" w:rsidRDefault="007679E4" w:rsidP="007679E4">
      <w:pPr>
        <w:spacing w:line="0" w:lineRule="atLeast"/>
        <w:jc w:val="center"/>
        <w:rPr>
          <w:color w:val="0070C1"/>
          <w:sz w:val="40"/>
        </w:rPr>
      </w:pPr>
      <w:r>
        <w:rPr>
          <w:noProof/>
        </w:rPr>
        <w:drawing>
          <wp:inline distT="0" distB="0" distL="0" distR="0" wp14:anchorId="76584961" wp14:editId="34040021">
            <wp:extent cx="2733675" cy="1000369"/>
            <wp:effectExtent l="0" t="0" r="0" b="9525"/>
            <wp:docPr id="209176658" name="Picture 3" descr="A logo with a flower and a letter 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6658" name="Picture 3" descr="A logo with a flower and a letter p&#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7112" cy="1005286"/>
                    </a:xfrm>
                    <a:prstGeom prst="rect">
                      <a:avLst/>
                    </a:prstGeom>
                    <a:noFill/>
                    <a:ln>
                      <a:noFill/>
                    </a:ln>
                  </pic:spPr>
                </pic:pic>
              </a:graphicData>
            </a:graphic>
          </wp:inline>
        </w:drawing>
      </w:r>
    </w:p>
    <w:p w14:paraId="071D7175" w14:textId="77777777" w:rsidR="000A6202" w:rsidRDefault="007679E4" w:rsidP="007679E4">
      <w:pPr>
        <w:spacing w:line="0" w:lineRule="atLeast"/>
        <w:jc w:val="center"/>
        <w:rPr>
          <w:color w:val="0070C1"/>
          <w:sz w:val="40"/>
        </w:rPr>
      </w:pPr>
      <w:r>
        <w:rPr>
          <w:color w:val="0070C1"/>
          <w:sz w:val="40"/>
        </w:rPr>
        <w:t>NORMAL OPERATING PROCEDURE (NOP)</w:t>
      </w:r>
    </w:p>
    <w:p w14:paraId="4D1E508B" w14:textId="7E57BDE8" w:rsidR="007679E4" w:rsidRDefault="007679E4" w:rsidP="007679E4">
      <w:pPr>
        <w:spacing w:line="0" w:lineRule="atLeast"/>
        <w:jc w:val="center"/>
        <w:rPr>
          <w:color w:val="0070C1"/>
          <w:sz w:val="40"/>
        </w:rPr>
      </w:pPr>
      <w:r>
        <w:rPr>
          <w:color w:val="0070C1"/>
          <w:sz w:val="40"/>
        </w:rPr>
        <w:t>&amp; EMERGENCY ACTION PLAN (EAP)</w:t>
      </w:r>
    </w:p>
    <w:p w14:paraId="15400CD2" w14:textId="77777777" w:rsidR="007679E4" w:rsidRDefault="007679E4" w:rsidP="007679E4">
      <w:pPr>
        <w:spacing w:line="4" w:lineRule="exact"/>
        <w:rPr>
          <w:rFonts w:ascii="Times New Roman" w:eastAsia="Times New Roman" w:hAnsi="Times New Roman"/>
          <w:sz w:val="24"/>
        </w:rPr>
      </w:pPr>
    </w:p>
    <w:p w14:paraId="5538927B" w14:textId="77777777" w:rsidR="007679E4" w:rsidRPr="002A4A6D" w:rsidRDefault="007679E4" w:rsidP="007679E4">
      <w:pPr>
        <w:spacing w:line="0" w:lineRule="atLeast"/>
        <w:jc w:val="center"/>
        <w:rPr>
          <w:color w:val="0070C1"/>
          <w:sz w:val="40"/>
          <w:szCs w:val="32"/>
        </w:rPr>
      </w:pPr>
      <w:r w:rsidRPr="002A4A6D">
        <w:rPr>
          <w:color w:val="0070C1"/>
          <w:sz w:val="40"/>
          <w:szCs w:val="32"/>
        </w:rPr>
        <w:t>RIPON RACECOURSE LAKE</w:t>
      </w:r>
    </w:p>
    <w:p w14:paraId="5055FC10" w14:textId="7929EB60" w:rsidR="007679E4" w:rsidRPr="002A4A6D" w:rsidRDefault="002A4A6D" w:rsidP="007679E4">
      <w:pPr>
        <w:spacing w:line="0" w:lineRule="atLeast"/>
        <w:jc w:val="center"/>
        <w:rPr>
          <w:color w:val="0070C1"/>
          <w:szCs w:val="18"/>
        </w:rPr>
      </w:pPr>
      <w:r w:rsidRPr="002A4A6D">
        <w:rPr>
          <w:color w:val="0070C1"/>
          <w:szCs w:val="18"/>
        </w:rPr>
        <w:t>(</w:t>
      </w:r>
      <w:r w:rsidR="007679E4" w:rsidRPr="002A4A6D">
        <w:rPr>
          <w:color w:val="0070C1"/>
          <w:szCs w:val="18"/>
        </w:rPr>
        <w:t xml:space="preserve">VERSION </w:t>
      </w:r>
      <w:r w:rsidRPr="002A4A6D">
        <w:rPr>
          <w:color w:val="0070C1"/>
          <w:szCs w:val="18"/>
        </w:rPr>
        <w:t>3</w:t>
      </w:r>
      <w:r w:rsidR="007679E4" w:rsidRPr="002A4A6D">
        <w:rPr>
          <w:color w:val="0070C1"/>
          <w:szCs w:val="18"/>
        </w:rPr>
        <w:t xml:space="preserve"> – </w:t>
      </w:r>
      <w:r w:rsidRPr="002A4A6D">
        <w:rPr>
          <w:color w:val="0070C1"/>
          <w:szCs w:val="18"/>
        </w:rPr>
        <w:t>15</w:t>
      </w:r>
      <w:r w:rsidR="007679E4" w:rsidRPr="002A4A6D">
        <w:rPr>
          <w:color w:val="0070C1"/>
          <w:szCs w:val="18"/>
        </w:rPr>
        <w:t>/0</w:t>
      </w:r>
      <w:r w:rsidR="00400920" w:rsidRPr="002A4A6D">
        <w:rPr>
          <w:color w:val="0070C1"/>
          <w:szCs w:val="18"/>
        </w:rPr>
        <w:t>5</w:t>
      </w:r>
      <w:r w:rsidR="007679E4" w:rsidRPr="002A4A6D">
        <w:rPr>
          <w:color w:val="0070C1"/>
          <w:szCs w:val="18"/>
        </w:rPr>
        <w:t>/25</w:t>
      </w:r>
      <w:r w:rsidRPr="002A4A6D">
        <w:rPr>
          <w:color w:val="0070C1"/>
          <w:szCs w:val="18"/>
        </w:rPr>
        <w:t>)</w:t>
      </w:r>
    </w:p>
    <w:p w14:paraId="4A3BA825" w14:textId="77777777" w:rsidR="007679E4" w:rsidRPr="007679E4" w:rsidRDefault="007679E4" w:rsidP="007679E4">
      <w:pPr>
        <w:spacing w:line="0" w:lineRule="atLeast"/>
        <w:jc w:val="center"/>
        <w:rPr>
          <w:color w:val="0070C1"/>
        </w:rPr>
      </w:pPr>
    </w:p>
    <w:p w14:paraId="33170FE5" w14:textId="77777777" w:rsidR="007679E4" w:rsidRDefault="007679E4" w:rsidP="007679E4">
      <w:pPr>
        <w:spacing w:line="0" w:lineRule="atLeast"/>
        <w:rPr>
          <w:b/>
          <w:bCs/>
        </w:rPr>
      </w:pPr>
      <w:r>
        <w:rPr>
          <w:b/>
          <w:bCs/>
        </w:rPr>
        <w:t>INTRODUCTION</w:t>
      </w:r>
    </w:p>
    <w:p w14:paraId="44EC3104" w14:textId="5EB1648C" w:rsidR="00AF595C" w:rsidRPr="007679E4" w:rsidRDefault="007679E4" w:rsidP="007679E4">
      <w:pPr>
        <w:spacing w:line="0" w:lineRule="atLeast"/>
      </w:pPr>
      <w:r w:rsidRPr="007679E4">
        <w:t xml:space="preserve">The aim of this document is to provide a detailed overview of how each session will be operated and how incidents will be managed in a way that can be easily understood. It should be a blueprint for delivery that can be applied in the event of someone having to deputise for the regular organiser/session leader. It should be routinely referred to and not just left on a shelf to gather dust. </w:t>
      </w:r>
    </w:p>
    <w:p w14:paraId="5AB227DA" w14:textId="77777777" w:rsidR="007679E4" w:rsidRPr="007679E4" w:rsidRDefault="007679E4" w:rsidP="007679E4">
      <w:pPr>
        <w:spacing w:line="0" w:lineRule="atLeast"/>
      </w:pPr>
      <w:r w:rsidRPr="007679E4">
        <w:t xml:space="preserve">The document is split into three sections: </w:t>
      </w:r>
    </w:p>
    <w:p w14:paraId="7FAFC7C8" w14:textId="77777777" w:rsidR="007679E4" w:rsidRPr="007679E4" w:rsidRDefault="007679E4" w:rsidP="007679E4">
      <w:pPr>
        <w:spacing w:line="0" w:lineRule="atLeast"/>
      </w:pPr>
      <w:r w:rsidRPr="009C7488">
        <w:rPr>
          <w:b/>
          <w:bCs/>
        </w:rPr>
        <w:t>Section One:</w:t>
      </w:r>
      <w:r w:rsidRPr="007679E4">
        <w:t xml:space="preserve"> Normal Operating Procedures – provides background information in relation to the venue and activity as well as describing how safety will be managed routinely. </w:t>
      </w:r>
    </w:p>
    <w:p w14:paraId="159051F3" w14:textId="77777777" w:rsidR="007679E4" w:rsidRPr="007679E4" w:rsidRDefault="007679E4" w:rsidP="007679E4">
      <w:pPr>
        <w:spacing w:line="0" w:lineRule="atLeast"/>
      </w:pPr>
      <w:r w:rsidRPr="009C7488">
        <w:rPr>
          <w:b/>
          <w:bCs/>
        </w:rPr>
        <w:t>Section Two:</w:t>
      </w:r>
      <w:r w:rsidRPr="007679E4">
        <w:t xml:space="preserve"> Emergency Action Plan – describes the action that will be taken in the event of a foreseeable incident. </w:t>
      </w:r>
    </w:p>
    <w:p w14:paraId="5680E1E4" w14:textId="5CA4885B" w:rsidR="007679E4" w:rsidRPr="007679E4" w:rsidRDefault="007679E4" w:rsidP="007679E4">
      <w:pPr>
        <w:spacing w:line="0" w:lineRule="atLeast"/>
      </w:pPr>
      <w:r w:rsidRPr="009C7488">
        <w:rPr>
          <w:b/>
          <w:bCs/>
        </w:rPr>
        <w:t>Section Three:</w:t>
      </w:r>
      <w:r w:rsidRPr="007679E4">
        <w:t xml:space="preserve"> Appendices – contains the risk assessment for the activity and other supporting documents referred to in the main document and/or risk assessment.</w:t>
      </w:r>
    </w:p>
    <w:p w14:paraId="7BC269C4" w14:textId="011F9823" w:rsidR="007679E4" w:rsidRPr="007679E4" w:rsidRDefault="007679E4" w:rsidP="007679E4">
      <w:pPr>
        <w:sectPr w:rsidR="007679E4" w:rsidRPr="007679E4" w:rsidSect="00502DF8">
          <w:footerReference w:type="default" r:id="rId9"/>
          <w:pgSz w:w="11906" w:h="16838" w:code="9"/>
          <w:pgMar w:top="1440" w:right="1440" w:bottom="1440" w:left="1440" w:header="720" w:footer="720" w:gutter="0"/>
          <w:cols w:space="720"/>
          <w:noEndnote/>
          <w:docGrid w:linePitch="299"/>
        </w:sectPr>
      </w:pPr>
    </w:p>
    <w:p w14:paraId="0F2843E5" w14:textId="6A887BAB" w:rsidR="00B2643B" w:rsidRDefault="007679E4" w:rsidP="00502DF8">
      <w:pPr>
        <w:pBdr>
          <w:top w:val="single" w:sz="4" w:space="1" w:color="auto"/>
          <w:left w:val="single" w:sz="4" w:space="5" w:color="auto"/>
          <w:bottom w:val="single" w:sz="4" w:space="1" w:color="auto"/>
          <w:right w:val="single" w:sz="4" w:space="1" w:color="auto"/>
          <w:between w:val="single" w:sz="4" w:space="1" w:color="auto"/>
          <w:bar w:val="single" w:sz="4" w:color="auto"/>
        </w:pBdr>
        <w:rPr>
          <w:b/>
          <w:bCs/>
        </w:rPr>
      </w:pPr>
      <w:r w:rsidRPr="007679E4">
        <w:rPr>
          <w:b/>
          <w:bCs/>
        </w:rPr>
        <w:lastRenderedPageBreak/>
        <w:t>CONTENTS</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7196"/>
        <w:gridCol w:w="1271"/>
      </w:tblGrid>
      <w:tr w:rsidR="007679E4" w:rsidRPr="007679E4" w14:paraId="685FCB68" w14:textId="77777777">
        <w:trPr>
          <w:trHeight w:val="242"/>
        </w:trPr>
        <w:tc>
          <w:tcPr>
            <w:tcW w:w="8467" w:type="dxa"/>
            <w:gridSpan w:val="2"/>
            <w:tcBorders>
              <w:top w:val="none" w:sz="6" w:space="0" w:color="auto"/>
              <w:bottom w:val="none" w:sz="6" w:space="0" w:color="auto"/>
            </w:tcBorders>
          </w:tcPr>
          <w:p w14:paraId="736AEF00" w14:textId="77777777" w:rsidR="007679E4" w:rsidRPr="007679E4" w:rsidRDefault="007679E4" w:rsidP="00AF595C">
            <w:pPr>
              <w:pBdr>
                <w:top w:val="single" w:sz="4" w:space="1" w:color="auto"/>
                <w:left w:val="single" w:sz="4" w:space="1" w:color="auto"/>
                <w:bottom w:val="single" w:sz="4" w:space="1" w:color="auto"/>
                <w:right w:val="single" w:sz="4" w:space="1" w:color="auto"/>
                <w:between w:val="single" w:sz="4" w:space="1" w:color="auto"/>
                <w:bar w:val="single" w:sz="4" w:color="auto"/>
              </w:pBdr>
            </w:pPr>
            <w:r w:rsidRPr="007679E4">
              <w:rPr>
                <w:b/>
                <w:bCs/>
              </w:rPr>
              <w:t xml:space="preserve">NORMAL OPERATING PROCEDURES </w:t>
            </w:r>
          </w:p>
        </w:tc>
      </w:tr>
      <w:tr w:rsidR="007679E4" w:rsidRPr="007679E4" w14:paraId="53329FF1" w14:textId="77777777">
        <w:trPr>
          <w:trHeight w:val="193"/>
        </w:trPr>
        <w:tc>
          <w:tcPr>
            <w:tcW w:w="8467" w:type="dxa"/>
            <w:gridSpan w:val="2"/>
            <w:tcBorders>
              <w:top w:val="none" w:sz="6" w:space="0" w:color="auto"/>
              <w:bottom w:val="none" w:sz="6" w:space="0" w:color="auto"/>
            </w:tcBorders>
          </w:tcPr>
          <w:p w14:paraId="3E0B5116" w14:textId="77777777" w:rsidR="007679E4" w:rsidRPr="007679E4" w:rsidRDefault="007679E4" w:rsidP="00AF595C">
            <w:pPr>
              <w:pBdr>
                <w:top w:val="single" w:sz="4" w:space="1" w:color="auto"/>
                <w:left w:val="single" w:sz="4" w:space="1" w:color="auto"/>
                <w:bottom w:val="single" w:sz="4" w:space="1" w:color="auto"/>
                <w:right w:val="single" w:sz="4" w:space="1" w:color="auto"/>
                <w:between w:val="single" w:sz="4" w:space="1" w:color="auto"/>
                <w:bar w:val="single" w:sz="4" w:color="auto"/>
              </w:pBdr>
            </w:pPr>
            <w:r w:rsidRPr="007679E4">
              <w:rPr>
                <w:b/>
                <w:bCs/>
              </w:rPr>
              <w:t xml:space="preserve">Part One: Background Information </w:t>
            </w:r>
          </w:p>
        </w:tc>
      </w:tr>
      <w:tr w:rsidR="007679E4" w:rsidRPr="007679E4" w14:paraId="3B9A553F" w14:textId="77777777" w:rsidTr="007679E4">
        <w:trPr>
          <w:trHeight w:val="160"/>
        </w:trPr>
        <w:tc>
          <w:tcPr>
            <w:tcW w:w="7196" w:type="dxa"/>
            <w:tcBorders>
              <w:top w:val="none" w:sz="6" w:space="0" w:color="auto"/>
              <w:bottom w:val="none" w:sz="6" w:space="0" w:color="auto"/>
              <w:right w:val="none" w:sz="6" w:space="0" w:color="auto"/>
            </w:tcBorders>
          </w:tcPr>
          <w:p w14:paraId="582ED06B" w14:textId="77777777" w:rsidR="007679E4" w:rsidRPr="007679E4" w:rsidRDefault="007679E4" w:rsidP="00AF595C">
            <w:pPr>
              <w:pBdr>
                <w:top w:val="single" w:sz="4" w:space="1" w:color="auto"/>
                <w:left w:val="single" w:sz="4" w:space="1" w:color="auto"/>
                <w:bottom w:val="single" w:sz="4" w:space="1" w:color="auto"/>
                <w:right w:val="single" w:sz="4" w:space="1" w:color="auto"/>
                <w:between w:val="single" w:sz="4" w:space="1" w:color="auto"/>
                <w:bar w:val="single" w:sz="4" w:color="auto"/>
              </w:pBdr>
            </w:pPr>
            <w:r w:rsidRPr="007679E4">
              <w:t xml:space="preserve">The Venue </w:t>
            </w:r>
          </w:p>
        </w:tc>
        <w:tc>
          <w:tcPr>
            <w:tcW w:w="1271" w:type="dxa"/>
            <w:tcBorders>
              <w:top w:val="none" w:sz="6" w:space="0" w:color="auto"/>
              <w:left w:val="none" w:sz="6" w:space="0" w:color="auto"/>
              <w:bottom w:val="none" w:sz="6" w:space="0" w:color="auto"/>
            </w:tcBorders>
          </w:tcPr>
          <w:p w14:paraId="16FE79FB" w14:textId="767E6EEF" w:rsidR="007679E4" w:rsidRPr="007679E4" w:rsidRDefault="007679E4" w:rsidP="00AF595C">
            <w:pPr>
              <w:pBdr>
                <w:top w:val="single" w:sz="4" w:space="1" w:color="auto"/>
                <w:left w:val="single" w:sz="4" w:space="1" w:color="auto"/>
                <w:bottom w:val="single" w:sz="4" w:space="1" w:color="auto"/>
                <w:right w:val="single" w:sz="4" w:space="1" w:color="auto"/>
                <w:between w:val="single" w:sz="4" w:space="1" w:color="auto"/>
                <w:bar w:val="single" w:sz="4" w:color="auto"/>
              </w:pBdr>
            </w:pPr>
            <w:r w:rsidRPr="007679E4">
              <w:rPr>
                <w:b/>
                <w:bCs/>
              </w:rPr>
              <w:t xml:space="preserve">Page </w:t>
            </w:r>
            <w:r w:rsidR="00081237">
              <w:rPr>
                <w:b/>
                <w:bCs/>
              </w:rPr>
              <w:t>3</w:t>
            </w:r>
          </w:p>
        </w:tc>
      </w:tr>
      <w:tr w:rsidR="007679E4" w:rsidRPr="007679E4" w14:paraId="0AE8CA14" w14:textId="77777777" w:rsidTr="007679E4">
        <w:trPr>
          <w:trHeight w:val="160"/>
        </w:trPr>
        <w:tc>
          <w:tcPr>
            <w:tcW w:w="7196" w:type="dxa"/>
            <w:tcBorders>
              <w:top w:val="none" w:sz="6" w:space="0" w:color="auto"/>
              <w:bottom w:val="none" w:sz="6" w:space="0" w:color="auto"/>
              <w:right w:val="none" w:sz="6" w:space="0" w:color="auto"/>
            </w:tcBorders>
          </w:tcPr>
          <w:p w14:paraId="2AC51B2B" w14:textId="77777777" w:rsidR="007679E4" w:rsidRPr="007679E4" w:rsidRDefault="007679E4" w:rsidP="00AF595C">
            <w:pPr>
              <w:pBdr>
                <w:top w:val="single" w:sz="4" w:space="1" w:color="auto"/>
                <w:left w:val="single" w:sz="4" w:space="1" w:color="auto"/>
                <w:bottom w:val="single" w:sz="4" w:space="1" w:color="auto"/>
                <w:right w:val="single" w:sz="4" w:space="1" w:color="auto"/>
                <w:between w:val="single" w:sz="4" w:space="1" w:color="auto"/>
                <w:bar w:val="single" w:sz="4" w:color="auto"/>
              </w:pBdr>
            </w:pPr>
            <w:r w:rsidRPr="007679E4">
              <w:t xml:space="preserve">Venue Ownership, Organiser &amp; Water Safety Provider </w:t>
            </w:r>
          </w:p>
        </w:tc>
        <w:tc>
          <w:tcPr>
            <w:tcW w:w="1271" w:type="dxa"/>
            <w:tcBorders>
              <w:top w:val="none" w:sz="6" w:space="0" w:color="auto"/>
              <w:left w:val="none" w:sz="6" w:space="0" w:color="auto"/>
              <w:bottom w:val="none" w:sz="6" w:space="0" w:color="auto"/>
            </w:tcBorders>
          </w:tcPr>
          <w:p w14:paraId="66B00CD2" w14:textId="5D61F72D" w:rsidR="007679E4" w:rsidRPr="007679E4" w:rsidRDefault="007679E4" w:rsidP="00AF595C">
            <w:pPr>
              <w:pBdr>
                <w:top w:val="single" w:sz="4" w:space="1" w:color="auto"/>
                <w:left w:val="single" w:sz="4" w:space="1" w:color="auto"/>
                <w:bottom w:val="single" w:sz="4" w:space="1" w:color="auto"/>
                <w:right w:val="single" w:sz="4" w:space="1" w:color="auto"/>
                <w:between w:val="single" w:sz="4" w:space="1" w:color="auto"/>
                <w:bar w:val="single" w:sz="4" w:color="auto"/>
              </w:pBdr>
            </w:pPr>
            <w:r w:rsidRPr="007679E4">
              <w:rPr>
                <w:b/>
                <w:bCs/>
              </w:rPr>
              <w:t xml:space="preserve">Page </w:t>
            </w:r>
            <w:r w:rsidR="00B8604D">
              <w:rPr>
                <w:b/>
                <w:bCs/>
              </w:rPr>
              <w:t>3</w:t>
            </w:r>
          </w:p>
        </w:tc>
      </w:tr>
      <w:tr w:rsidR="007679E4" w:rsidRPr="007679E4" w14:paraId="342645E1" w14:textId="77777777" w:rsidTr="007679E4">
        <w:trPr>
          <w:trHeight w:val="161"/>
        </w:trPr>
        <w:tc>
          <w:tcPr>
            <w:tcW w:w="7196" w:type="dxa"/>
            <w:tcBorders>
              <w:top w:val="none" w:sz="6" w:space="0" w:color="auto"/>
              <w:bottom w:val="none" w:sz="6" w:space="0" w:color="auto"/>
              <w:right w:val="none" w:sz="6" w:space="0" w:color="auto"/>
            </w:tcBorders>
          </w:tcPr>
          <w:p w14:paraId="1F9D296D" w14:textId="77777777" w:rsidR="007679E4" w:rsidRPr="007679E4" w:rsidRDefault="007679E4" w:rsidP="00AF595C">
            <w:pPr>
              <w:pBdr>
                <w:top w:val="single" w:sz="4" w:space="1" w:color="auto"/>
                <w:left w:val="single" w:sz="4" w:space="1" w:color="auto"/>
                <w:bottom w:val="single" w:sz="4" w:space="1" w:color="auto"/>
                <w:right w:val="single" w:sz="4" w:space="1" w:color="auto"/>
                <w:between w:val="single" w:sz="4" w:space="1" w:color="auto"/>
                <w:bar w:val="single" w:sz="4" w:color="auto"/>
              </w:pBdr>
            </w:pPr>
            <w:r w:rsidRPr="007679E4">
              <w:t xml:space="preserve">Key Contacts &amp; Responsibilities </w:t>
            </w:r>
          </w:p>
        </w:tc>
        <w:tc>
          <w:tcPr>
            <w:tcW w:w="1271" w:type="dxa"/>
            <w:tcBorders>
              <w:top w:val="none" w:sz="6" w:space="0" w:color="auto"/>
              <w:left w:val="none" w:sz="6" w:space="0" w:color="auto"/>
              <w:bottom w:val="none" w:sz="6" w:space="0" w:color="auto"/>
            </w:tcBorders>
          </w:tcPr>
          <w:p w14:paraId="6B4AEB00" w14:textId="2E249F76" w:rsidR="007679E4" w:rsidRPr="007679E4" w:rsidRDefault="007679E4" w:rsidP="00AF595C">
            <w:pPr>
              <w:pBdr>
                <w:top w:val="single" w:sz="4" w:space="1" w:color="auto"/>
                <w:left w:val="single" w:sz="4" w:space="1" w:color="auto"/>
                <w:bottom w:val="single" w:sz="4" w:space="1" w:color="auto"/>
                <w:right w:val="single" w:sz="4" w:space="1" w:color="auto"/>
                <w:between w:val="single" w:sz="4" w:space="1" w:color="auto"/>
                <w:bar w:val="single" w:sz="4" w:color="auto"/>
              </w:pBdr>
            </w:pPr>
            <w:r w:rsidRPr="007679E4">
              <w:rPr>
                <w:b/>
                <w:bCs/>
              </w:rPr>
              <w:t xml:space="preserve">Page </w:t>
            </w:r>
            <w:r w:rsidR="00081237">
              <w:rPr>
                <w:b/>
                <w:bCs/>
              </w:rPr>
              <w:t>4</w:t>
            </w:r>
          </w:p>
        </w:tc>
      </w:tr>
      <w:tr w:rsidR="007679E4" w:rsidRPr="007679E4" w14:paraId="50AE3CF8" w14:textId="77777777" w:rsidTr="007679E4">
        <w:trPr>
          <w:trHeight w:val="160"/>
        </w:trPr>
        <w:tc>
          <w:tcPr>
            <w:tcW w:w="7196" w:type="dxa"/>
            <w:tcBorders>
              <w:top w:val="none" w:sz="6" w:space="0" w:color="auto"/>
              <w:bottom w:val="none" w:sz="6" w:space="0" w:color="auto"/>
              <w:right w:val="none" w:sz="6" w:space="0" w:color="auto"/>
            </w:tcBorders>
          </w:tcPr>
          <w:p w14:paraId="3B538B5A" w14:textId="77777777" w:rsidR="007679E4" w:rsidRPr="007679E4" w:rsidRDefault="007679E4" w:rsidP="00AF595C">
            <w:pPr>
              <w:pBdr>
                <w:top w:val="single" w:sz="4" w:space="1" w:color="auto"/>
                <w:left w:val="single" w:sz="4" w:space="1" w:color="auto"/>
                <w:bottom w:val="single" w:sz="4" w:space="1" w:color="auto"/>
                <w:right w:val="single" w:sz="4" w:space="1" w:color="auto"/>
                <w:between w:val="single" w:sz="4" w:space="1" w:color="auto"/>
                <w:bar w:val="single" w:sz="4" w:color="auto"/>
              </w:pBdr>
            </w:pPr>
            <w:r w:rsidRPr="007679E4">
              <w:t xml:space="preserve">Event/Activity Description </w:t>
            </w:r>
          </w:p>
        </w:tc>
        <w:tc>
          <w:tcPr>
            <w:tcW w:w="1271" w:type="dxa"/>
            <w:tcBorders>
              <w:top w:val="none" w:sz="6" w:space="0" w:color="auto"/>
              <w:left w:val="none" w:sz="6" w:space="0" w:color="auto"/>
              <w:bottom w:val="none" w:sz="6" w:space="0" w:color="auto"/>
            </w:tcBorders>
          </w:tcPr>
          <w:p w14:paraId="0F15C188" w14:textId="6615DCAD" w:rsidR="007679E4" w:rsidRPr="007679E4" w:rsidRDefault="007679E4" w:rsidP="00AF595C">
            <w:pPr>
              <w:pBdr>
                <w:top w:val="single" w:sz="4" w:space="1" w:color="auto"/>
                <w:left w:val="single" w:sz="4" w:space="1" w:color="auto"/>
                <w:bottom w:val="single" w:sz="4" w:space="1" w:color="auto"/>
                <w:right w:val="single" w:sz="4" w:space="1" w:color="auto"/>
                <w:between w:val="single" w:sz="4" w:space="1" w:color="auto"/>
                <w:bar w:val="single" w:sz="4" w:color="auto"/>
              </w:pBdr>
            </w:pPr>
            <w:r w:rsidRPr="007679E4">
              <w:rPr>
                <w:b/>
                <w:bCs/>
              </w:rPr>
              <w:t xml:space="preserve">Page </w:t>
            </w:r>
            <w:r w:rsidR="009A6CC7">
              <w:rPr>
                <w:b/>
                <w:bCs/>
              </w:rPr>
              <w:t>4</w:t>
            </w:r>
          </w:p>
        </w:tc>
      </w:tr>
      <w:tr w:rsidR="007679E4" w:rsidRPr="007679E4" w14:paraId="3FC69E2D" w14:textId="77777777" w:rsidTr="007679E4">
        <w:trPr>
          <w:trHeight w:val="161"/>
        </w:trPr>
        <w:tc>
          <w:tcPr>
            <w:tcW w:w="7196" w:type="dxa"/>
            <w:tcBorders>
              <w:top w:val="none" w:sz="6" w:space="0" w:color="auto"/>
              <w:bottom w:val="none" w:sz="6" w:space="0" w:color="auto"/>
              <w:right w:val="none" w:sz="6" w:space="0" w:color="auto"/>
            </w:tcBorders>
          </w:tcPr>
          <w:p w14:paraId="46D978D1" w14:textId="77777777" w:rsidR="007679E4" w:rsidRPr="007679E4" w:rsidRDefault="007679E4" w:rsidP="00AF595C">
            <w:pPr>
              <w:pBdr>
                <w:top w:val="single" w:sz="4" w:space="1" w:color="auto"/>
                <w:left w:val="single" w:sz="4" w:space="1" w:color="auto"/>
                <w:bottom w:val="single" w:sz="4" w:space="1" w:color="auto"/>
                <w:right w:val="single" w:sz="4" w:space="1" w:color="auto"/>
                <w:between w:val="single" w:sz="4" w:space="1" w:color="auto"/>
                <w:bar w:val="single" w:sz="4" w:color="auto"/>
              </w:pBdr>
            </w:pPr>
            <w:r w:rsidRPr="007679E4">
              <w:t xml:space="preserve">Site Plans </w:t>
            </w:r>
          </w:p>
        </w:tc>
        <w:tc>
          <w:tcPr>
            <w:tcW w:w="1271" w:type="dxa"/>
            <w:tcBorders>
              <w:top w:val="none" w:sz="6" w:space="0" w:color="auto"/>
              <w:left w:val="none" w:sz="6" w:space="0" w:color="auto"/>
              <w:bottom w:val="none" w:sz="6" w:space="0" w:color="auto"/>
            </w:tcBorders>
          </w:tcPr>
          <w:p w14:paraId="1FFCC963" w14:textId="629EAFE8" w:rsidR="007679E4" w:rsidRPr="007679E4" w:rsidRDefault="007679E4" w:rsidP="00AF595C">
            <w:pPr>
              <w:pBdr>
                <w:top w:val="single" w:sz="4" w:space="1" w:color="auto"/>
                <w:left w:val="single" w:sz="4" w:space="1" w:color="auto"/>
                <w:bottom w:val="single" w:sz="4" w:space="1" w:color="auto"/>
                <w:right w:val="single" w:sz="4" w:space="1" w:color="auto"/>
                <w:between w:val="single" w:sz="4" w:space="1" w:color="auto"/>
                <w:bar w:val="single" w:sz="4" w:color="auto"/>
              </w:pBdr>
            </w:pPr>
            <w:r w:rsidRPr="007679E4">
              <w:rPr>
                <w:b/>
                <w:bCs/>
              </w:rPr>
              <w:t xml:space="preserve">Page </w:t>
            </w:r>
            <w:r w:rsidR="00081237">
              <w:rPr>
                <w:b/>
                <w:bCs/>
              </w:rPr>
              <w:t>5</w:t>
            </w:r>
          </w:p>
        </w:tc>
      </w:tr>
      <w:tr w:rsidR="007679E4" w:rsidRPr="007679E4" w14:paraId="4E5A3B80" w14:textId="77777777" w:rsidTr="007679E4">
        <w:trPr>
          <w:trHeight w:val="160"/>
        </w:trPr>
        <w:tc>
          <w:tcPr>
            <w:tcW w:w="7196" w:type="dxa"/>
            <w:tcBorders>
              <w:top w:val="none" w:sz="6" w:space="0" w:color="auto"/>
              <w:bottom w:val="none" w:sz="6" w:space="0" w:color="auto"/>
              <w:right w:val="none" w:sz="6" w:space="0" w:color="auto"/>
            </w:tcBorders>
          </w:tcPr>
          <w:p w14:paraId="462335EF" w14:textId="77777777" w:rsidR="007679E4" w:rsidRPr="007679E4" w:rsidRDefault="007679E4" w:rsidP="00AF595C">
            <w:pPr>
              <w:pBdr>
                <w:top w:val="single" w:sz="4" w:space="1" w:color="auto"/>
                <w:left w:val="single" w:sz="4" w:space="1" w:color="auto"/>
                <w:bottom w:val="single" w:sz="4" w:space="1" w:color="auto"/>
                <w:right w:val="single" w:sz="4" w:space="1" w:color="auto"/>
                <w:between w:val="single" w:sz="4" w:space="1" w:color="auto"/>
                <w:bar w:val="single" w:sz="4" w:color="auto"/>
              </w:pBdr>
            </w:pPr>
            <w:r w:rsidRPr="007679E4">
              <w:t xml:space="preserve">Swimmer Tracking </w:t>
            </w:r>
          </w:p>
        </w:tc>
        <w:tc>
          <w:tcPr>
            <w:tcW w:w="1271" w:type="dxa"/>
            <w:tcBorders>
              <w:top w:val="none" w:sz="6" w:space="0" w:color="auto"/>
              <w:left w:val="none" w:sz="6" w:space="0" w:color="auto"/>
              <w:bottom w:val="none" w:sz="6" w:space="0" w:color="auto"/>
            </w:tcBorders>
          </w:tcPr>
          <w:p w14:paraId="4FD8E1C6" w14:textId="10F5EFF1" w:rsidR="007679E4" w:rsidRPr="007679E4" w:rsidRDefault="00AA7CE6" w:rsidP="00AF595C">
            <w:pPr>
              <w:pBdr>
                <w:top w:val="single" w:sz="4" w:space="1" w:color="auto"/>
                <w:left w:val="single" w:sz="4" w:space="1" w:color="auto"/>
                <w:bottom w:val="single" w:sz="4" w:space="1" w:color="auto"/>
                <w:right w:val="single" w:sz="4" w:space="1" w:color="auto"/>
                <w:between w:val="single" w:sz="4" w:space="1" w:color="auto"/>
                <w:bar w:val="single" w:sz="4" w:color="auto"/>
              </w:pBdr>
            </w:pPr>
            <w:r w:rsidRPr="007679E4">
              <w:rPr>
                <w:b/>
                <w:bCs/>
              </w:rPr>
              <w:t xml:space="preserve">Page </w:t>
            </w:r>
            <w:r>
              <w:rPr>
                <w:b/>
                <w:bCs/>
              </w:rPr>
              <w:t>5</w:t>
            </w:r>
          </w:p>
        </w:tc>
      </w:tr>
      <w:tr w:rsidR="00AA7CE6" w:rsidRPr="007679E4" w14:paraId="5E3F3F5A" w14:textId="77777777" w:rsidTr="007679E4">
        <w:trPr>
          <w:trHeight w:val="160"/>
        </w:trPr>
        <w:tc>
          <w:tcPr>
            <w:tcW w:w="7196" w:type="dxa"/>
            <w:tcBorders>
              <w:top w:val="none" w:sz="6" w:space="0" w:color="auto"/>
              <w:bottom w:val="none" w:sz="6" w:space="0" w:color="auto"/>
              <w:right w:val="none" w:sz="6" w:space="0" w:color="auto"/>
            </w:tcBorders>
          </w:tcPr>
          <w:p w14:paraId="26A07636" w14:textId="74AB19E9" w:rsidR="00AA7CE6" w:rsidRPr="007679E4" w:rsidRDefault="00AA7CE6" w:rsidP="00AF595C">
            <w:pPr>
              <w:pBdr>
                <w:top w:val="single" w:sz="4" w:space="1" w:color="auto"/>
                <w:left w:val="single" w:sz="4" w:space="1" w:color="auto"/>
                <w:bottom w:val="single" w:sz="4" w:space="1" w:color="auto"/>
                <w:right w:val="single" w:sz="4" w:space="1" w:color="auto"/>
                <w:between w:val="single" w:sz="4" w:space="1" w:color="auto"/>
                <w:bar w:val="single" w:sz="4" w:color="auto"/>
              </w:pBdr>
            </w:pPr>
            <w:r>
              <w:t>Entry and Exit</w:t>
            </w:r>
          </w:p>
        </w:tc>
        <w:tc>
          <w:tcPr>
            <w:tcW w:w="1271" w:type="dxa"/>
            <w:tcBorders>
              <w:top w:val="none" w:sz="6" w:space="0" w:color="auto"/>
              <w:left w:val="none" w:sz="6" w:space="0" w:color="auto"/>
              <w:bottom w:val="none" w:sz="6" w:space="0" w:color="auto"/>
            </w:tcBorders>
          </w:tcPr>
          <w:p w14:paraId="74E3B262" w14:textId="3F5279A0" w:rsidR="00AA7CE6" w:rsidRPr="007679E4" w:rsidRDefault="00AA7CE6" w:rsidP="00AF595C">
            <w:pPr>
              <w:pBdr>
                <w:top w:val="single" w:sz="4" w:space="1" w:color="auto"/>
                <w:left w:val="single" w:sz="4" w:space="1" w:color="auto"/>
                <w:bottom w:val="single" w:sz="4" w:space="1" w:color="auto"/>
                <w:right w:val="single" w:sz="4" w:space="1" w:color="auto"/>
                <w:between w:val="single" w:sz="4" w:space="1" w:color="auto"/>
                <w:bar w:val="single" w:sz="4" w:color="auto"/>
              </w:pBdr>
              <w:rPr>
                <w:b/>
                <w:bCs/>
              </w:rPr>
            </w:pPr>
            <w:r>
              <w:rPr>
                <w:b/>
                <w:bCs/>
              </w:rPr>
              <w:t>Page 5</w:t>
            </w:r>
          </w:p>
        </w:tc>
      </w:tr>
      <w:tr w:rsidR="00AA7CE6" w:rsidRPr="007679E4" w14:paraId="34B7AE0C" w14:textId="77777777" w:rsidTr="007679E4">
        <w:trPr>
          <w:trHeight w:val="160"/>
        </w:trPr>
        <w:tc>
          <w:tcPr>
            <w:tcW w:w="7196" w:type="dxa"/>
            <w:tcBorders>
              <w:top w:val="none" w:sz="6" w:space="0" w:color="auto"/>
              <w:bottom w:val="none" w:sz="6" w:space="0" w:color="auto"/>
              <w:right w:val="none" w:sz="6" w:space="0" w:color="auto"/>
            </w:tcBorders>
          </w:tcPr>
          <w:p w14:paraId="60BC8E91" w14:textId="150F1BD0" w:rsidR="00AA7CE6" w:rsidRPr="007679E4" w:rsidRDefault="00A13522" w:rsidP="00AF595C">
            <w:pPr>
              <w:pBdr>
                <w:top w:val="single" w:sz="4" w:space="1" w:color="auto"/>
                <w:left w:val="single" w:sz="4" w:space="1" w:color="auto"/>
                <w:bottom w:val="single" w:sz="4" w:space="1" w:color="auto"/>
                <w:right w:val="single" w:sz="4" w:space="1" w:color="auto"/>
                <w:between w:val="single" w:sz="4" w:space="1" w:color="auto"/>
                <w:bar w:val="single" w:sz="4" w:color="auto"/>
              </w:pBdr>
            </w:pPr>
            <w:r>
              <w:t xml:space="preserve">Novice and </w:t>
            </w:r>
            <w:r w:rsidR="00AA7CE6">
              <w:t>Junior Swimmers</w:t>
            </w:r>
          </w:p>
        </w:tc>
        <w:tc>
          <w:tcPr>
            <w:tcW w:w="1271" w:type="dxa"/>
            <w:tcBorders>
              <w:top w:val="none" w:sz="6" w:space="0" w:color="auto"/>
              <w:left w:val="none" w:sz="6" w:space="0" w:color="auto"/>
              <w:bottom w:val="none" w:sz="6" w:space="0" w:color="auto"/>
            </w:tcBorders>
          </w:tcPr>
          <w:p w14:paraId="3CB63262" w14:textId="54FCE39C" w:rsidR="00AA7CE6" w:rsidRPr="007679E4" w:rsidRDefault="00AA7CE6" w:rsidP="00AF595C">
            <w:pPr>
              <w:pBdr>
                <w:top w:val="single" w:sz="4" w:space="1" w:color="auto"/>
                <w:left w:val="single" w:sz="4" w:space="1" w:color="auto"/>
                <w:bottom w:val="single" w:sz="4" w:space="1" w:color="auto"/>
                <w:right w:val="single" w:sz="4" w:space="1" w:color="auto"/>
                <w:between w:val="single" w:sz="4" w:space="1" w:color="auto"/>
                <w:bar w:val="single" w:sz="4" w:color="auto"/>
              </w:pBdr>
              <w:rPr>
                <w:b/>
                <w:bCs/>
              </w:rPr>
            </w:pPr>
            <w:r>
              <w:rPr>
                <w:b/>
                <w:bCs/>
              </w:rPr>
              <w:t xml:space="preserve">Page </w:t>
            </w:r>
            <w:r w:rsidR="00A13522">
              <w:rPr>
                <w:b/>
                <w:bCs/>
              </w:rPr>
              <w:t>6</w:t>
            </w:r>
          </w:p>
        </w:tc>
      </w:tr>
      <w:tr w:rsidR="007679E4" w:rsidRPr="007679E4" w14:paraId="668F0DC7" w14:textId="77777777" w:rsidTr="007679E4">
        <w:trPr>
          <w:trHeight w:val="160"/>
        </w:trPr>
        <w:tc>
          <w:tcPr>
            <w:tcW w:w="7196" w:type="dxa"/>
            <w:tcBorders>
              <w:top w:val="none" w:sz="6" w:space="0" w:color="auto"/>
              <w:bottom w:val="none" w:sz="6" w:space="0" w:color="auto"/>
              <w:right w:val="none" w:sz="6" w:space="0" w:color="auto"/>
            </w:tcBorders>
          </w:tcPr>
          <w:p w14:paraId="76A97DC8" w14:textId="77777777" w:rsidR="007679E4" w:rsidRPr="007679E4" w:rsidRDefault="007679E4" w:rsidP="00AF595C">
            <w:pPr>
              <w:pBdr>
                <w:top w:val="single" w:sz="4" w:space="1" w:color="auto"/>
                <w:left w:val="single" w:sz="4" w:space="1" w:color="auto"/>
                <w:bottom w:val="single" w:sz="4" w:space="1" w:color="auto"/>
                <w:right w:val="single" w:sz="4" w:space="1" w:color="auto"/>
                <w:between w:val="single" w:sz="4" w:space="1" w:color="auto"/>
                <w:bar w:val="single" w:sz="4" w:color="auto"/>
              </w:pBdr>
            </w:pPr>
            <w:r w:rsidRPr="007679E4">
              <w:t xml:space="preserve">Wetsuit Policy </w:t>
            </w:r>
          </w:p>
        </w:tc>
        <w:tc>
          <w:tcPr>
            <w:tcW w:w="1271" w:type="dxa"/>
            <w:tcBorders>
              <w:top w:val="none" w:sz="6" w:space="0" w:color="auto"/>
              <w:left w:val="none" w:sz="6" w:space="0" w:color="auto"/>
              <w:bottom w:val="none" w:sz="6" w:space="0" w:color="auto"/>
            </w:tcBorders>
          </w:tcPr>
          <w:p w14:paraId="5F4B4B27" w14:textId="2D05E960" w:rsidR="007679E4" w:rsidRPr="007679E4" w:rsidRDefault="007679E4" w:rsidP="00AF595C">
            <w:pPr>
              <w:pBdr>
                <w:top w:val="single" w:sz="4" w:space="1" w:color="auto"/>
                <w:left w:val="single" w:sz="4" w:space="1" w:color="auto"/>
                <w:bottom w:val="single" w:sz="4" w:space="1" w:color="auto"/>
                <w:right w:val="single" w:sz="4" w:space="1" w:color="auto"/>
                <w:between w:val="single" w:sz="4" w:space="1" w:color="auto"/>
                <w:bar w:val="single" w:sz="4" w:color="auto"/>
              </w:pBdr>
            </w:pPr>
            <w:r w:rsidRPr="007679E4">
              <w:rPr>
                <w:b/>
                <w:bCs/>
              </w:rPr>
              <w:t xml:space="preserve">Page </w:t>
            </w:r>
            <w:r w:rsidR="00A13522">
              <w:rPr>
                <w:b/>
                <w:bCs/>
              </w:rPr>
              <w:t>6</w:t>
            </w:r>
          </w:p>
        </w:tc>
      </w:tr>
      <w:tr w:rsidR="007679E4" w:rsidRPr="007679E4" w14:paraId="325FCE81" w14:textId="77777777" w:rsidTr="007679E4">
        <w:trPr>
          <w:trHeight w:val="160"/>
        </w:trPr>
        <w:tc>
          <w:tcPr>
            <w:tcW w:w="7196" w:type="dxa"/>
            <w:tcBorders>
              <w:top w:val="none" w:sz="6" w:space="0" w:color="auto"/>
              <w:bottom w:val="none" w:sz="6" w:space="0" w:color="auto"/>
              <w:right w:val="none" w:sz="6" w:space="0" w:color="auto"/>
            </w:tcBorders>
          </w:tcPr>
          <w:p w14:paraId="191079BD" w14:textId="77777777" w:rsidR="007679E4" w:rsidRPr="007679E4" w:rsidRDefault="007679E4" w:rsidP="00AF595C">
            <w:pPr>
              <w:pBdr>
                <w:top w:val="single" w:sz="4" w:space="1" w:color="auto"/>
                <w:left w:val="single" w:sz="4" w:space="1" w:color="auto"/>
                <w:bottom w:val="single" w:sz="4" w:space="1" w:color="auto"/>
                <w:right w:val="single" w:sz="4" w:space="1" w:color="auto"/>
                <w:between w:val="single" w:sz="4" w:space="1" w:color="auto"/>
                <w:bar w:val="single" w:sz="4" w:color="auto"/>
              </w:pBdr>
            </w:pPr>
            <w:r w:rsidRPr="007679E4">
              <w:t xml:space="preserve">Water Temperature </w:t>
            </w:r>
          </w:p>
        </w:tc>
        <w:tc>
          <w:tcPr>
            <w:tcW w:w="1271" w:type="dxa"/>
            <w:tcBorders>
              <w:top w:val="none" w:sz="6" w:space="0" w:color="auto"/>
              <w:left w:val="none" w:sz="6" w:space="0" w:color="auto"/>
              <w:bottom w:val="none" w:sz="6" w:space="0" w:color="auto"/>
            </w:tcBorders>
          </w:tcPr>
          <w:p w14:paraId="281B1776" w14:textId="2008756C" w:rsidR="007679E4" w:rsidRPr="007679E4" w:rsidRDefault="007679E4" w:rsidP="00AF595C">
            <w:pPr>
              <w:pBdr>
                <w:top w:val="single" w:sz="4" w:space="1" w:color="auto"/>
                <w:left w:val="single" w:sz="4" w:space="1" w:color="auto"/>
                <w:bottom w:val="single" w:sz="4" w:space="1" w:color="auto"/>
                <w:right w:val="single" w:sz="4" w:space="1" w:color="auto"/>
                <w:between w:val="single" w:sz="4" w:space="1" w:color="auto"/>
                <w:bar w:val="single" w:sz="4" w:color="auto"/>
              </w:pBdr>
            </w:pPr>
            <w:r w:rsidRPr="007679E4">
              <w:rPr>
                <w:b/>
                <w:bCs/>
              </w:rPr>
              <w:t xml:space="preserve">Page </w:t>
            </w:r>
            <w:r w:rsidR="006037D6">
              <w:rPr>
                <w:b/>
                <w:bCs/>
              </w:rPr>
              <w:t>7</w:t>
            </w:r>
          </w:p>
        </w:tc>
      </w:tr>
      <w:tr w:rsidR="007679E4" w:rsidRPr="007679E4" w14:paraId="40C46CC1" w14:textId="77777777" w:rsidTr="007679E4">
        <w:trPr>
          <w:trHeight w:val="160"/>
        </w:trPr>
        <w:tc>
          <w:tcPr>
            <w:tcW w:w="7196" w:type="dxa"/>
            <w:tcBorders>
              <w:top w:val="none" w:sz="6" w:space="0" w:color="auto"/>
              <w:bottom w:val="none" w:sz="6" w:space="0" w:color="auto"/>
              <w:right w:val="none" w:sz="6" w:space="0" w:color="auto"/>
            </w:tcBorders>
          </w:tcPr>
          <w:p w14:paraId="2081ED07" w14:textId="77777777" w:rsidR="007679E4" w:rsidRPr="007679E4" w:rsidRDefault="007679E4" w:rsidP="00AF595C">
            <w:pPr>
              <w:pBdr>
                <w:top w:val="single" w:sz="4" w:space="1" w:color="auto"/>
                <w:left w:val="single" w:sz="4" w:space="1" w:color="auto"/>
                <w:bottom w:val="single" w:sz="4" w:space="1" w:color="auto"/>
                <w:right w:val="single" w:sz="4" w:space="1" w:color="auto"/>
                <w:between w:val="single" w:sz="4" w:space="1" w:color="auto"/>
                <w:bar w:val="single" w:sz="4" w:color="auto"/>
              </w:pBdr>
            </w:pPr>
            <w:r w:rsidRPr="007679E4">
              <w:t xml:space="preserve">Water Quality </w:t>
            </w:r>
          </w:p>
        </w:tc>
        <w:tc>
          <w:tcPr>
            <w:tcW w:w="1271" w:type="dxa"/>
            <w:tcBorders>
              <w:top w:val="none" w:sz="6" w:space="0" w:color="auto"/>
              <w:left w:val="none" w:sz="6" w:space="0" w:color="auto"/>
              <w:bottom w:val="none" w:sz="6" w:space="0" w:color="auto"/>
            </w:tcBorders>
          </w:tcPr>
          <w:p w14:paraId="336EE7EE" w14:textId="71BDA62E" w:rsidR="007679E4" w:rsidRPr="007679E4" w:rsidRDefault="007679E4" w:rsidP="00AF595C">
            <w:pPr>
              <w:pBdr>
                <w:top w:val="single" w:sz="4" w:space="1" w:color="auto"/>
                <w:left w:val="single" w:sz="4" w:space="1" w:color="auto"/>
                <w:bottom w:val="single" w:sz="4" w:space="1" w:color="auto"/>
                <w:right w:val="single" w:sz="4" w:space="1" w:color="auto"/>
                <w:between w:val="single" w:sz="4" w:space="1" w:color="auto"/>
                <w:bar w:val="single" w:sz="4" w:color="auto"/>
              </w:pBdr>
            </w:pPr>
            <w:r w:rsidRPr="007679E4">
              <w:rPr>
                <w:b/>
                <w:bCs/>
              </w:rPr>
              <w:t xml:space="preserve">Page </w:t>
            </w:r>
            <w:r w:rsidR="006037D6">
              <w:rPr>
                <w:b/>
                <w:bCs/>
              </w:rPr>
              <w:t>7</w:t>
            </w:r>
          </w:p>
        </w:tc>
      </w:tr>
      <w:tr w:rsidR="007679E4" w:rsidRPr="007679E4" w14:paraId="794BE935" w14:textId="77777777" w:rsidTr="007679E4">
        <w:trPr>
          <w:trHeight w:val="160"/>
        </w:trPr>
        <w:tc>
          <w:tcPr>
            <w:tcW w:w="7196" w:type="dxa"/>
            <w:tcBorders>
              <w:top w:val="none" w:sz="6" w:space="0" w:color="auto"/>
              <w:bottom w:val="none" w:sz="6" w:space="0" w:color="auto"/>
              <w:right w:val="none" w:sz="6" w:space="0" w:color="auto"/>
            </w:tcBorders>
          </w:tcPr>
          <w:p w14:paraId="4A8CF30B" w14:textId="77777777" w:rsidR="007679E4" w:rsidRPr="007679E4" w:rsidRDefault="007679E4" w:rsidP="00AF595C">
            <w:pPr>
              <w:pBdr>
                <w:top w:val="single" w:sz="4" w:space="1" w:color="auto"/>
                <w:left w:val="single" w:sz="4" w:space="1" w:color="auto"/>
                <w:bottom w:val="single" w:sz="4" w:space="1" w:color="auto"/>
                <w:right w:val="single" w:sz="4" w:space="1" w:color="auto"/>
                <w:between w:val="single" w:sz="4" w:space="1" w:color="auto"/>
                <w:bar w:val="single" w:sz="4" w:color="auto"/>
              </w:pBdr>
            </w:pPr>
            <w:r w:rsidRPr="007679E4">
              <w:t xml:space="preserve">Medical Arrangements </w:t>
            </w:r>
          </w:p>
        </w:tc>
        <w:tc>
          <w:tcPr>
            <w:tcW w:w="1271" w:type="dxa"/>
            <w:tcBorders>
              <w:top w:val="none" w:sz="6" w:space="0" w:color="auto"/>
              <w:left w:val="none" w:sz="6" w:space="0" w:color="auto"/>
              <w:bottom w:val="none" w:sz="6" w:space="0" w:color="auto"/>
            </w:tcBorders>
          </w:tcPr>
          <w:p w14:paraId="1C54B90D" w14:textId="0C72BDE7" w:rsidR="007679E4" w:rsidRPr="007679E4" w:rsidRDefault="007679E4" w:rsidP="00AF595C">
            <w:pPr>
              <w:pBdr>
                <w:top w:val="single" w:sz="4" w:space="1" w:color="auto"/>
                <w:left w:val="single" w:sz="4" w:space="1" w:color="auto"/>
                <w:bottom w:val="single" w:sz="4" w:space="1" w:color="auto"/>
                <w:right w:val="single" w:sz="4" w:space="1" w:color="auto"/>
                <w:between w:val="single" w:sz="4" w:space="1" w:color="auto"/>
                <w:bar w:val="single" w:sz="4" w:color="auto"/>
              </w:pBdr>
            </w:pPr>
            <w:r w:rsidRPr="007679E4">
              <w:rPr>
                <w:b/>
                <w:bCs/>
              </w:rPr>
              <w:t xml:space="preserve">Page </w:t>
            </w:r>
            <w:r w:rsidR="006037D6">
              <w:rPr>
                <w:b/>
                <w:bCs/>
              </w:rPr>
              <w:t>8</w:t>
            </w:r>
          </w:p>
        </w:tc>
      </w:tr>
      <w:tr w:rsidR="007679E4" w:rsidRPr="007679E4" w14:paraId="2AB4A88C" w14:textId="77777777">
        <w:trPr>
          <w:trHeight w:val="193"/>
        </w:trPr>
        <w:tc>
          <w:tcPr>
            <w:tcW w:w="8467" w:type="dxa"/>
            <w:gridSpan w:val="2"/>
            <w:tcBorders>
              <w:top w:val="none" w:sz="6" w:space="0" w:color="auto"/>
              <w:bottom w:val="none" w:sz="6" w:space="0" w:color="auto"/>
            </w:tcBorders>
          </w:tcPr>
          <w:p w14:paraId="703E8D03" w14:textId="77777777" w:rsidR="007679E4" w:rsidRPr="007679E4" w:rsidRDefault="007679E4" w:rsidP="00AF595C">
            <w:pPr>
              <w:pBdr>
                <w:top w:val="single" w:sz="4" w:space="1" w:color="auto"/>
                <w:left w:val="single" w:sz="4" w:space="1" w:color="auto"/>
                <w:bottom w:val="single" w:sz="4" w:space="1" w:color="auto"/>
                <w:right w:val="single" w:sz="4" w:space="1" w:color="auto"/>
                <w:between w:val="single" w:sz="4" w:space="1" w:color="auto"/>
                <w:bar w:val="single" w:sz="4" w:color="auto"/>
              </w:pBdr>
            </w:pPr>
            <w:r w:rsidRPr="007679E4">
              <w:rPr>
                <w:b/>
                <w:bCs/>
              </w:rPr>
              <w:t xml:space="preserve">Part Two: Water Safety Arrangements </w:t>
            </w:r>
          </w:p>
        </w:tc>
      </w:tr>
      <w:tr w:rsidR="007679E4" w:rsidRPr="007679E4" w14:paraId="217EF0D2" w14:textId="77777777" w:rsidTr="007679E4">
        <w:trPr>
          <w:trHeight w:val="160"/>
        </w:trPr>
        <w:tc>
          <w:tcPr>
            <w:tcW w:w="7196" w:type="dxa"/>
            <w:tcBorders>
              <w:top w:val="none" w:sz="6" w:space="0" w:color="auto"/>
              <w:bottom w:val="none" w:sz="6" w:space="0" w:color="auto"/>
              <w:right w:val="none" w:sz="6" w:space="0" w:color="auto"/>
            </w:tcBorders>
          </w:tcPr>
          <w:p w14:paraId="6FB2D175" w14:textId="77777777" w:rsidR="007679E4" w:rsidRPr="007679E4" w:rsidRDefault="007679E4" w:rsidP="00AF595C">
            <w:pPr>
              <w:pBdr>
                <w:top w:val="single" w:sz="4" w:space="1" w:color="auto"/>
                <w:left w:val="single" w:sz="4" w:space="1" w:color="auto"/>
                <w:bottom w:val="single" w:sz="4" w:space="1" w:color="auto"/>
                <w:right w:val="single" w:sz="4" w:space="1" w:color="auto"/>
                <w:between w:val="single" w:sz="4" w:space="1" w:color="auto"/>
                <w:bar w:val="single" w:sz="4" w:color="auto"/>
              </w:pBdr>
            </w:pPr>
            <w:r w:rsidRPr="007679E4">
              <w:t xml:space="preserve">Safety Cover Resourcing Levels &amp; Positioning </w:t>
            </w:r>
          </w:p>
        </w:tc>
        <w:tc>
          <w:tcPr>
            <w:tcW w:w="1271" w:type="dxa"/>
            <w:tcBorders>
              <w:top w:val="none" w:sz="6" w:space="0" w:color="auto"/>
              <w:left w:val="none" w:sz="6" w:space="0" w:color="auto"/>
              <w:bottom w:val="none" w:sz="6" w:space="0" w:color="auto"/>
            </w:tcBorders>
          </w:tcPr>
          <w:p w14:paraId="3A1A6419" w14:textId="7FE36702" w:rsidR="007679E4" w:rsidRPr="007679E4" w:rsidRDefault="007679E4" w:rsidP="00AF595C">
            <w:pPr>
              <w:pBdr>
                <w:top w:val="single" w:sz="4" w:space="1" w:color="auto"/>
                <w:left w:val="single" w:sz="4" w:space="1" w:color="auto"/>
                <w:bottom w:val="single" w:sz="4" w:space="1" w:color="auto"/>
                <w:right w:val="single" w:sz="4" w:space="1" w:color="auto"/>
                <w:between w:val="single" w:sz="4" w:space="1" w:color="auto"/>
                <w:bar w:val="single" w:sz="4" w:color="auto"/>
              </w:pBdr>
            </w:pPr>
            <w:r w:rsidRPr="007679E4">
              <w:rPr>
                <w:b/>
                <w:bCs/>
              </w:rPr>
              <w:t xml:space="preserve">Page </w:t>
            </w:r>
            <w:r w:rsidR="006037D6">
              <w:rPr>
                <w:b/>
                <w:bCs/>
              </w:rPr>
              <w:t>9</w:t>
            </w:r>
          </w:p>
        </w:tc>
      </w:tr>
      <w:tr w:rsidR="007679E4" w:rsidRPr="007679E4" w14:paraId="28C486C1" w14:textId="77777777" w:rsidTr="007679E4">
        <w:trPr>
          <w:trHeight w:val="160"/>
        </w:trPr>
        <w:tc>
          <w:tcPr>
            <w:tcW w:w="7196" w:type="dxa"/>
            <w:tcBorders>
              <w:top w:val="none" w:sz="6" w:space="0" w:color="auto"/>
              <w:bottom w:val="none" w:sz="6" w:space="0" w:color="auto"/>
              <w:right w:val="none" w:sz="6" w:space="0" w:color="auto"/>
            </w:tcBorders>
          </w:tcPr>
          <w:p w14:paraId="1DE964AF" w14:textId="77777777" w:rsidR="007679E4" w:rsidRPr="007679E4" w:rsidRDefault="007679E4" w:rsidP="00AF595C">
            <w:pPr>
              <w:pBdr>
                <w:top w:val="single" w:sz="4" w:space="1" w:color="auto"/>
                <w:left w:val="single" w:sz="4" w:space="1" w:color="auto"/>
                <w:bottom w:val="single" w:sz="4" w:space="1" w:color="auto"/>
                <w:right w:val="single" w:sz="4" w:space="1" w:color="auto"/>
                <w:between w:val="single" w:sz="4" w:space="1" w:color="auto"/>
                <w:bar w:val="single" w:sz="4" w:color="auto"/>
              </w:pBdr>
            </w:pPr>
            <w:r w:rsidRPr="007679E4">
              <w:t xml:space="preserve">Communication Systems </w:t>
            </w:r>
          </w:p>
        </w:tc>
        <w:tc>
          <w:tcPr>
            <w:tcW w:w="1271" w:type="dxa"/>
            <w:tcBorders>
              <w:top w:val="none" w:sz="6" w:space="0" w:color="auto"/>
              <w:left w:val="none" w:sz="6" w:space="0" w:color="auto"/>
              <w:bottom w:val="none" w:sz="6" w:space="0" w:color="auto"/>
            </w:tcBorders>
          </w:tcPr>
          <w:p w14:paraId="1DC8507D" w14:textId="50B6294F" w:rsidR="007679E4" w:rsidRPr="007679E4" w:rsidRDefault="007679E4" w:rsidP="00AF595C">
            <w:pPr>
              <w:pBdr>
                <w:top w:val="single" w:sz="4" w:space="1" w:color="auto"/>
                <w:left w:val="single" w:sz="4" w:space="1" w:color="auto"/>
                <w:bottom w:val="single" w:sz="4" w:space="1" w:color="auto"/>
                <w:right w:val="single" w:sz="4" w:space="1" w:color="auto"/>
                <w:between w:val="single" w:sz="4" w:space="1" w:color="auto"/>
                <w:bar w:val="single" w:sz="4" w:color="auto"/>
              </w:pBdr>
            </w:pPr>
            <w:r w:rsidRPr="007679E4">
              <w:rPr>
                <w:b/>
                <w:bCs/>
              </w:rPr>
              <w:t xml:space="preserve">Page </w:t>
            </w:r>
            <w:r w:rsidR="006037D6">
              <w:rPr>
                <w:b/>
                <w:bCs/>
              </w:rPr>
              <w:t>10</w:t>
            </w:r>
          </w:p>
        </w:tc>
      </w:tr>
      <w:tr w:rsidR="00A6373F" w:rsidRPr="007679E4" w14:paraId="7283438A" w14:textId="77777777" w:rsidTr="007679E4">
        <w:trPr>
          <w:trHeight w:val="160"/>
        </w:trPr>
        <w:tc>
          <w:tcPr>
            <w:tcW w:w="7196" w:type="dxa"/>
            <w:tcBorders>
              <w:top w:val="none" w:sz="6" w:space="0" w:color="auto"/>
              <w:bottom w:val="none" w:sz="6" w:space="0" w:color="auto"/>
              <w:right w:val="none" w:sz="6" w:space="0" w:color="auto"/>
            </w:tcBorders>
          </w:tcPr>
          <w:p w14:paraId="68664533" w14:textId="161B7ABC" w:rsidR="00A6373F" w:rsidRPr="007679E4" w:rsidRDefault="00A6373F" w:rsidP="00AF595C">
            <w:pPr>
              <w:pBdr>
                <w:top w:val="single" w:sz="4" w:space="1" w:color="auto"/>
                <w:left w:val="single" w:sz="4" w:space="1" w:color="auto"/>
                <w:bottom w:val="single" w:sz="4" w:space="1" w:color="auto"/>
                <w:right w:val="single" w:sz="4" w:space="1" w:color="auto"/>
                <w:between w:val="single" w:sz="4" w:space="1" w:color="auto"/>
                <w:bar w:val="single" w:sz="4" w:color="auto"/>
              </w:pBdr>
            </w:pPr>
            <w:r>
              <w:t>EAP</w:t>
            </w:r>
          </w:p>
        </w:tc>
        <w:tc>
          <w:tcPr>
            <w:tcW w:w="1271" w:type="dxa"/>
            <w:tcBorders>
              <w:top w:val="none" w:sz="6" w:space="0" w:color="auto"/>
              <w:left w:val="none" w:sz="6" w:space="0" w:color="auto"/>
              <w:bottom w:val="none" w:sz="6" w:space="0" w:color="auto"/>
            </w:tcBorders>
          </w:tcPr>
          <w:p w14:paraId="36799CDB" w14:textId="2FC5B281" w:rsidR="00A6373F" w:rsidRPr="007679E4" w:rsidRDefault="00A6373F" w:rsidP="00AF595C">
            <w:pPr>
              <w:pBdr>
                <w:top w:val="single" w:sz="4" w:space="1" w:color="auto"/>
                <w:left w:val="single" w:sz="4" w:space="1" w:color="auto"/>
                <w:bottom w:val="single" w:sz="4" w:space="1" w:color="auto"/>
                <w:right w:val="single" w:sz="4" w:space="1" w:color="auto"/>
                <w:between w:val="single" w:sz="4" w:space="1" w:color="auto"/>
                <w:bar w:val="single" w:sz="4" w:color="auto"/>
              </w:pBdr>
              <w:rPr>
                <w:b/>
                <w:bCs/>
              </w:rPr>
            </w:pPr>
            <w:r>
              <w:rPr>
                <w:b/>
                <w:bCs/>
              </w:rPr>
              <w:t>Page 1</w:t>
            </w:r>
            <w:r w:rsidR="00BC1869">
              <w:rPr>
                <w:b/>
                <w:bCs/>
              </w:rPr>
              <w:t>2</w:t>
            </w:r>
          </w:p>
        </w:tc>
      </w:tr>
      <w:tr w:rsidR="0062189B" w:rsidRPr="007679E4" w14:paraId="42373002" w14:textId="77777777" w:rsidTr="007679E4">
        <w:trPr>
          <w:trHeight w:val="160"/>
        </w:trPr>
        <w:tc>
          <w:tcPr>
            <w:tcW w:w="7196" w:type="dxa"/>
            <w:tcBorders>
              <w:top w:val="none" w:sz="6" w:space="0" w:color="auto"/>
              <w:bottom w:val="none" w:sz="6" w:space="0" w:color="auto"/>
              <w:right w:val="none" w:sz="6" w:space="0" w:color="auto"/>
            </w:tcBorders>
          </w:tcPr>
          <w:p w14:paraId="0276FBF0" w14:textId="7BA0B79C" w:rsidR="0062189B" w:rsidRDefault="00EA1CDB" w:rsidP="00AF595C">
            <w:pPr>
              <w:pBdr>
                <w:top w:val="single" w:sz="4" w:space="1" w:color="auto"/>
                <w:left w:val="single" w:sz="4" w:space="1" w:color="auto"/>
                <w:bottom w:val="single" w:sz="4" w:space="1" w:color="auto"/>
                <w:right w:val="single" w:sz="4" w:space="1" w:color="auto"/>
                <w:between w:val="single" w:sz="4" w:space="1" w:color="auto"/>
                <w:bar w:val="single" w:sz="4" w:color="auto"/>
              </w:pBdr>
            </w:pPr>
            <w:r>
              <w:t>Appendices</w:t>
            </w:r>
          </w:p>
        </w:tc>
        <w:tc>
          <w:tcPr>
            <w:tcW w:w="1271" w:type="dxa"/>
            <w:tcBorders>
              <w:top w:val="none" w:sz="6" w:space="0" w:color="auto"/>
              <w:left w:val="none" w:sz="6" w:space="0" w:color="auto"/>
              <w:bottom w:val="none" w:sz="6" w:space="0" w:color="auto"/>
            </w:tcBorders>
          </w:tcPr>
          <w:p w14:paraId="29ABE32E" w14:textId="1404F8F5" w:rsidR="0062189B" w:rsidRDefault="0062189B" w:rsidP="00AF595C">
            <w:pPr>
              <w:pBdr>
                <w:top w:val="single" w:sz="4" w:space="1" w:color="auto"/>
                <w:left w:val="single" w:sz="4" w:space="1" w:color="auto"/>
                <w:bottom w:val="single" w:sz="4" w:space="1" w:color="auto"/>
                <w:right w:val="single" w:sz="4" w:space="1" w:color="auto"/>
                <w:between w:val="single" w:sz="4" w:space="1" w:color="auto"/>
                <w:bar w:val="single" w:sz="4" w:color="auto"/>
              </w:pBdr>
              <w:rPr>
                <w:b/>
                <w:bCs/>
              </w:rPr>
            </w:pPr>
            <w:r>
              <w:rPr>
                <w:b/>
                <w:bCs/>
              </w:rPr>
              <w:t>Page 1</w:t>
            </w:r>
            <w:r w:rsidR="006037D6">
              <w:rPr>
                <w:b/>
                <w:bCs/>
              </w:rPr>
              <w:t>3</w:t>
            </w:r>
          </w:p>
        </w:tc>
      </w:tr>
    </w:tbl>
    <w:p w14:paraId="04670659" w14:textId="77777777" w:rsidR="007679E4" w:rsidRDefault="007679E4"/>
    <w:p w14:paraId="5BC3B1CA" w14:textId="77777777" w:rsidR="00081237" w:rsidRDefault="00081237" w:rsidP="007679E4">
      <w:pPr>
        <w:rPr>
          <w:b/>
          <w:bCs/>
        </w:rPr>
      </w:pPr>
      <w:r>
        <w:rPr>
          <w:b/>
          <w:bCs/>
        </w:rPr>
        <w:br w:type="page"/>
      </w:r>
    </w:p>
    <w:p w14:paraId="1976A174" w14:textId="5CCDBC75" w:rsidR="007679E4" w:rsidRPr="007679E4" w:rsidRDefault="007679E4" w:rsidP="007679E4">
      <w:pPr>
        <w:rPr>
          <w:b/>
          <w:bCs/>
        </w:rPr>
      </w:pPr>
      <w:r w:rsidRPr="007679E4">
        <w:rPr>
          <w:b/>
          <w:bCs/>
        </w:rPr>
        <w:lastRenderedPageBreak/>
        <w:t>Part One: Background Information</w:t>
      </w:r>
    </w:p>
    <w:p w14:paraId="771CA07A" w14:textId="0F1C372B" w:rsidR="007679E4" w:rsidRDefault="007679E4" w:rsidP="007679E4">
      <w:r>
        <w:t>The Venue: Ripon Racecourse Lake</w:t>
      </w:r>
    </w:p>
    <w:p w14:paraId="68E02E23" w14:textId="0A9FDA5B" w:rsidR="007679E4" w:rsidRDefault="007679E4" w:rsidP="007679E4">
      <w:r>
        <w:t xml:space="preserve">W3W to the site entrance: </w:t>
      </w:r>
      <w:r w:rsidRPr="007679E4">
        <w:t>///ticked.decisions.oiled</w:t>
      </w:r>
    </w:p>
    <w:p w14:paraId="20455126" w14:textId="34C5A5AD" w:rsidR="007679E4" w:rsidRDefault="007679E4" w:rsidP="007679E4">
      <w:r>
        <w:t>How to get to venue: Turn off the B6265 (Boroughbridge Road) at the Wetlands Entrance. Drive through the gateway and take a right at the gap in the racecourse. Follow the track to the grassed parking directly in front of the lake.</w:t>
      </w:r>
    </w:p>
    <w:p w14:paraId="42CF9F93" w14:textId="6EFEAF72" w:rsidR="007679E4" w:rsidRDefault="007679E4" w:rsidP="007679E4">
      <w:r>
        <w:t>Facilities: There are no changing rooms or toilets available on site. Nudity is strictly forbidden so please ensure you have sufficient cover to get change</w:t>
      </w:r>
      <w:r w:rsidR="007F3ABE">
        <w:t>d</w:t>
      </w:r>
      <w:r>
        <w:t xml:space="preserve"> – either towels, dry-robes or inside your vehicle. </w:t>
      </w:r>
    </w:p>
    <w:p w14:paraId="6E485430" w14:textId="77777777" w:rsidR="00703CF3" w:rsidRPr="00703CF3" w:rsidRDefault="00703CF3" w:rsidP="00703CF3">
      <w:pPr>
        <w:rPr>
          <w:b/>
          <w:bCs/>
        </w:rPr>
      </w:pPr>
      <w:r w:rsidRPr="00703CF3">
        <w:rPr>
          <w:b/>
          <w:bCs/>
        </w:rPr>
        <w:t>Venue Ownership, Organiser &amp; Water Safety Provider:</w:t>
      </w:r>
    </w:p>
    <w:p w14:paraId="15B8128F" w14:textId="09904E4D" w:rsidR="00703CF3" w:rsidRDefault="00703CF3" w:rsidP="00703CF3">
      <w:r>
        <w:t xml:space="preserve">The site is owned by the Ripon Racecourse Company and open water swimming sessions are operated by Ripon Triathlon Club volunteers. </w:t>
      </w:r>
    </w:p>
    <w:p w14:paraId="67B22C59" w14:textId="4A1AF981" w:rsidR="00703CF3" w:rsidRDefault="00703CF3" w:rsidP="00703CF3">
      <w:r>
        <w:t xml:space="preserve">Water safety Is provided by Ripon Triathlon Club in the form of COWS (Coordinators of Open Water Swimming), Spotters and Paddle Boarders who have </w:t>
      </w:r>
      <w:r w:rsidR="00003F2A">
        <w:t xml:space="preserve">attended the </w:t>
      </w:r>
      <w:r w:rsidR="00AF19A3">
        <w:t xml:space="preserve">Paddle Board training session organised by the club. </w:t>
      </w:r>
      <w:r>
        <w:t xml:space="preserve"> </w:t>
      </w:r>
    </w:p>
    <w:p w14:paraId="43DFE6CA" w14:textId="77777777" w:rsidR="002863A8" w:rsidRPr="002863A8" w:rsidRDefault="002863A8" w:rsidP="002863A8">
      <w:pPr>
        <w:rPr>
          <w:b/>
          <w:bCs/>
        </w:rPr>
      </w:pPr>
      <w:r w:rsidRPr="002863A8">
        <w:rPr>
          <w:b/>
          <w:bCs/>
        </w:rPr>
        <w:t>UNDERSTANDING THE RISK</w:t>
      </w:r>
    </w:p>
    <w:p w14:paraId="7FA5AA72" w14:textId="77777777" w:rsidR="002863A8" w:rsidRDefault="002863A8" w:rsidP="00C91BF6">
      <w:r>
        <w:t>RTC will ensure that every club member fully understand these risks before being permitted to swim at Ripon Racecourse Lake. However, all swimmers agree to swim entirely at their own risk and in the unlikely event of injury, accident, loss or damage suffered, regardless of however it may be caused, no responsibility whatsoever shall be attached to the organisers, landlords, or any persons involved in the organisation of the open water swimming at Ripon Racecourse Lake.</w:t>
      </w:r>
    </w:p>
    <w:p w14:paraId="395C2D98" w14:textId="67DC4663" w:rsidR="00703CF3" w:rsidRDefault="00703CF3" w:rsidP="00703CF3">
      <w:pPr>
        <w:rPr>
          <w:b/>
          <w:bCs/>
        </w:rPr>
      </w:pPr>
      <w:r w:rsidRPr="00703CF3">
        <w:rPr>
          <w:b/>
          <w:bCs/>
        </w:rPr>
        <w:t>Activity Organiser</w:t>
      </w:r>
    </w:p>
    <w:p w14:paraId="5125CEC0" w14:textId="6D5D48E6" w:rsidR="00E64EDE" w:rsidRDefault="003F7536" w:rsidP="00703CF3">
      <w:pPr>
        <w:rPr>
          <w:b/>
          <w:bCs/>
        </w:rPr>
      </w:pPr>
      <w:r>
        <w:rPr>
          <w:b/>
          <w:bCs/>
        </w:rPr>
        <w:t>Volunteer Roles</w:t>
      </w:r>
    </w:p>
    <w:p w14:paraId="77055A6F" w14:textId="25416C70" w:rsidR="003F7536" w:rsidRPr="003F7536" w:rsidRDefault="003F7536" w:rsidP="007F6D9E">
      <w:pPr>
        <w:pStyle w:val="ListParagraph"/>
        <w:numPr>
          <w:ilvl w:val="0"/>
          <w:numId w:val="15"/>
        </w:numPr>
      </w:pPr>
      <w:r w:rsidRPr="003F7536">
        <w:t>OW Swim Manager</w:t>
      </w:r>
    </w:p>
    <w:p w14:paraId="7BDF94A7" w14:textId="0B3145CA" w:rsidR="003F7536" w:rsidRPr="003F7536" w:rsidRDefault="003F7536" w:rsidP="007F6D9E">
      <w:pPr>
        <w:pStyle w:val="ListParagraph"/>
        <w:numPr>
          <w:ilvl w:val="0"/>
          <w:numId w:val="15"/>
        </w:numPr>
      </w:pPr>
      <w:r w:rsidRPr="003F7536">
        <w:t>COWS (Coordinators of Open Water Swimming)</w:t>
      </w:r>
    </w:p>
    <w:p w14:paraId="00E09B96" w14:textId="46B528DF" w:rsidR="003F7536" w:rsidRPr="003F7536" w:rsidRDefault="003F7536" w:rsidP="007F6D9E">
      <w:pPr>
        <w:pStyle w:val="ListParagraph"/>
        <w:numPr>
          <w:ilvl w:val="0"/>
          <w:numId w:val="15"/>
        </w:numPr>
      </w:pPr>
      <w:r w:rsidRPr="003F7536">
        <w:t>Spotters</w:t>
      </w:r>
    </w:p>
    <w:p w14:paraId="711E184A" w14:textId="3193A74B" w:rsidR="003F7536" w:rsidRPr="003F7536" w:rsidRDefault="003F7536" w:rsidP="007F6D9E">
      <w:pPr>
        <w:pStyle w:val="ListParagraph"/>
        <w:numPr>
          <w:ilvl w:val="0"/>
          <w:numId w:val="15"/>
        </w:numPr>
      </w:pPr>
      <w:r w:rsidRPr="003F7536">
        <w:t>Paddle Boarders</w:t>
      </w:r>
    </w:p>
    <w:p w14:paraId="6BDD9357" w14:textId="5E7BD4D9" w:rsidR="00703CF3" w:rsidRPr="007F6D9E" w:rsidRDefault="007F6D9E" w:rsidP="00703CF3">
      <w:pPr>
        <w:rPr>
          <w:u w:val="single"/>
        </w:rPr>
      </w:pPr>
      <w:r w:rsidRPr="007F6D9E">
        <w:rPr>
          <w:u w:val="single"/>
        </w:rPr>
        <w:t>The</w:t>
      </w:r>
      <w:r w:rsidR="00703CF3" w:rsidRPr="007F6D9E">
        <w:rPr>
          <w:u w:val="single"/>
        </w:rPr>
        <w:t xml:space="preserve"> </w:t>
      </w:r>
      <w:r w:rsidR="009B0250" w:rsidRPr="007F6D9E">
        <w:rPr>
          <w:u w:val="single"/>
        </w:rPr>
        <w:t>OW</w:t>
      </w:r>
      <w:r w:rsidR="00703CF3" w:rsidRPr="007F6D9E">
        <w:rPr>
          <w:u w:val="single"/>
        </w:rPr>
        <w:t xml:space="preserve"> </w:t>
      </w:r>
      <w:r w:rsidR="009B0250" w:rsidRPr="007F6D9E">
        <w:rPr>
          <w:u w:val="single"/>
        </w:rPr>
        <w:t>M</w:t>
      </w:r>
      <w:r w:rsidR="00703CF3" w:rsidRPr="007F6D9E">
        <w:rPr>
          <w:u w:val="single"/>
        </w:rPr>
        <w:t>anager is responsible for:</w:t>
      </w:r>
    </w:p>
    <w:p w14:paraId="43CA0EB5" w14:textId="0BF24F65" w:rsidR="00703CF3" w:rsidRDefault="00703CF3" w:rsidP="00703CF3">
      <w:pPr>
        <w:pStyle w:val="ListParagraph"/>
        <w:numPr>
          <w:ilvl w:val="0"/>
          <w:numId w:val="1"/>
        </w:numPr>
      </w:pPr>
      <w:r>
        <w:t>Opening and closing the site</w:t>
      </w:r>
    </w:p>
    <w:p w14:paraId="3ED8CA02" w14:textId="77777777" w:rsidR="00703CF3" w:rsidRDefault="00703CF3" w:rsidP="00703CF3">
      <w:pPr>
        <w:pStyle w:val="ListParagraph"/>
        <w:numPr>
          <w:ilvl w:val="0"/>
          <w:numId w:val="1"/>
        </w:numPr>
      </w:pPr>
      <w:r>
        <w:t>Managing incidents should they occur.</w:t>
      </w:r>
    </w:p>
    <w:p w14:paraId="5F6A5BAA" w14:textId="77777777" w:rsidR="00703CF3" w:rsidRDefault="00703CF3" w:rsidP="00703CF3">
      <w:pPr>
        <w:pStyle w:val="ListParagraph"/>
        <w:numPr>
          <w:ilvl w:val="0"/>
          <w:numId w:val="1"/>
        </w:numPr>
      </w:pPr>
      <w:r>
        <w:t>Weather monitoring and informing swimmers at the earliest possible time if sessions are cancelled.</w:t>
      </w:r>
    </w:p>
    <w:p w14:paraId="61795AD7" w14:textId="77777777" w:rsidR="00703CF3" w:rsidRDefault="00703CF3" w:rsidP="00703CF3">
      <w:pPr>
        <w:pStyle w:val="ListParagraph"/>
        <w:numPr>
          <w:ilvl w:val="0"/>
          <w:numId w:val="1"/>
        </w:numPr>
      </w:pPr>
      <w:r>
        <w:t>Checking the marker buoys are still in place</w:t>
      </w:r>
    </w:p>
    <w:p w14:paraId="4F1B65DE" w14:textId="035BFF6B" w:rsidR="00DC7CFA" w:rsidRDefault="00DC7CFA" w:rsidP="00703CF3">
      <w:pPr>
        <w:pStyle w:val="ListParagraph"/>
        <w:numPr>
          <w:ilvl w:val="0"/>
          <w:numId w:val="1"/>
        </w:numPr>
      </w:pPr>
      <w:r>
        <w:t>Checking equipment – radios and paddle boards</w:t>
      </w:r>
    </w:p>
    <w:p w14:paraId="36B31F73" w14:textId="1F1BD861" w:rsidR="00703CF3" w:rsidRPr="007F6D9E" w:rsidRDefault="00703CF3" w:rsidP="00703CF3">
      <w:pPr>
        <w:rPr>
          <w:u w:val="single"/>
        </w:rPr>
      </w:pPr>
      <w:r w:rsidRPr="007F6D9E">
        <w:rPr>
          <w:u w:val="single"/>
        </w:rPr>
        <w:t>The COWS are responsible for:</w:t>
      </w:r>
    </w:p>
    <w:p w14:paraId="4B1991A0" w14:textId="441B6BB7" w:rsidR="00703CF3" w:rsidRDefault="00703CF3" w:rsidP="00703CF3">
      <w:pPr>
        <w:pStyle w:val="ListParagraph"/>
        <w:numPr>
          <w:ilvl w:val="0"/>
          <w:numId w:val="3"/>
        </w:numPr>
      </w:pPr>
      <w:r>
        <w:t>Signing swimmers in and out of the water</w:t>
      </w:r>
      <w:r w:rsidR="0075443F">
        <w:t xml:space="preserve"> and ensuring they are RTC members</w:t>
      </w:r>
    </w:p>
    <w:p w14:paraId="15E8ED7D" w14:textId="77777777" w:rsidR="00703CF3" w:rsidRDefault="00703CF3" w:rsidP="00703CF3">
      <w:pPr>
        <w:pStyle w:val="ListParagraph"/>
        <w:numPr>
          <w:ilvl w:val="0"/>
          <w:numId w:val="3"/>
        </w:numPr>
      </w:pPr>
      <w:r>
        <w:t>Checking the temperature of the water</w:t>
      </w:r>
    </w:p>
    <w:p w14:paraId="590E9545" w14:textId="03BBB2E7" w:rsidR="00703CF3" w:rsidRDefault="00703CF3" w:rsidP="00703CF3">
      <w:pPr>
        <w:pStyle w:val="ListParagraph"/>
        <w:numPr>
          <w:ilvl w:val="0"/>
          <w:numId w:val="3"/>
        </w:numPr>
      </w:pPr>
      <w:r>
        <w:lastRenderedPageBreak/>
        <w:t>Ensure parents have signed the disclaimer form for OW Junior Swimmers</w:t>
      </w:r>
      <w:r w:rsidR="0075443F">
        <w:t xml:space="preserve"> and</w:t>
      </w:r>
      <w:r w:rsidR="00DC7CFA">
        <w:t xml:space="preserve"> confirm</w:t>
      </w:r>
      <w:r w:rsidR="0075443F">
        <w:t xml:space="preserve"> they have been competency assessed by OW Swim Committee member or BTF Certified Coach</w:t>
      </w:r>
    </w:p>
    <w:p w14:paraId="1FC40704" w14:textId="26D86C1B" w:rsidR="00703CF3" w:rsidRDefault="00703CF3" w:rsidP="00703CF3">
      <w:pPr>
        <w:pStyle w:val="ListParagraph"/>
        <w:numPr>
          <w:ilvl w:val="0"/>
          <w:numId w:val="3"/>
        </w:numPr>
      </w:pPr>
      <w:r>
        <w:t>Ensure all swimmers have a tow float</w:t>
      </w:r>
    </w:p>
    <w:p w14:paraId="4BBF2832" w14:textId="2356E50D" w:rsidR="00703CF3" w:rsidRDefault="00703CF3" w:rsidP="00703CF3">
      <w:pPr>
        <w:pStyle w:val="ListParagraph"/>
        <w:numPr>
          <w:ilvl w:val="0"/>
          <w:numId w:val="3"/>
        </w:numPr>
      </w:pPr>
      <w:r>
        <w:t xml:space="preserve">Ensure all swimmers </w:t>
      </w:r>
      <w:r w:rsidR="0075443F">
        <w:t>adhere to the wetsuit guidelines</w:t>
      </w:r>
    </w:p>
    <w:p w14:paraId="610D0664" w14:textId="17FAC0C8" w:rsidR="0075443F" w:rsidRDefault="0075443F" w:rsidP="00703CF3">
      <w:pPr>
        <w:pStyle w:val="ListParagraph"/>
        <w:numPr>
          <w:ilvl w:val="0"/>
          <w:numId w:val="3"/>
        </w:numPr>
      </w:pPr>
      <w:r>
        <w:t>Ensure swimmers have completed an Induction and</w:t>
      </w:r>
      <w:r w:rsidR="00DC7CFA">
        <w:t xml:space="preserve"> understand</w:t>
      </w:r>
      <w:r>
        <w:t xml:space="preserve"> the EAP</w:t>
      </w:r>
    </w:p>
    <w:p w14:paraId="0542CCC9" w14:textId="7CACE369" w:rsidR="0075443F" w:rsidRDefault="0075443F" w:rsidP="00703CF3">
      <w:pPr>
        <w:pStyle w:val="ListParagraph"/>
        <w:numPr>
          <w:ilvl w:val="0"/>
          <w:numId w:val="3"/>
        </w:numPr>
      </w:pPr>
      <w:r>
        <w:t>Sound the Klaxon in the unlikely event of a major incident</w:t>
      </w:r>
    </w:p>
    <w:p w14:paraId="1DDBA2AA" w14:textId="591D0B9F" w:rsidR="0075443F" w:rsidRDefault="0075443F" w:rsidP="00703CF3">
      <w:pPr>
        <w:pStyle w:val="ListParagraph"/>
        <w:numPr>
          <w:ilvl w:val="0"/>
          <w:numId w:val="3"/>
        </w:numPr>
      </w:pPr>
      <w:r>
        <w:t>Complete an accident report form for any incident</w:t>
      </w:r>
    </w:p>
    <w:p w14:paraId="1256F27C" w14:textId="5FF2EF37" w:rsidR="00AC5CC2" w:rsidRDefault="00AC5CC2" w:rsidP="00703CF3">
      <w:pPr>
        <w:pStyle w:val="ListParagraph"/>
        <w:numPr>
          <w:ilvl w:val="0"/>
          <w:numId w:val="3"/>
        </w:numPr>
      </w:pPr>
      <w:r>
        <w:t>Coordinate the appropriate emergency response</w:t>
      </w:r>
    </w:p>
    <w:p w14:paraId="5AB14ADD" w14:textId="0EA360C7" w:rsidR="000C0C0C" w:rsidRPr="000C0C0C" w:rsidRDefault="007F6D9E" w:rsidP="000C0C0C">
      <w:pPr>
        <w:rPr>
          <w:u w:val="single"/>
        </w:rPr>
      </w:pPr>
      <w:r w:rsidRPr="007F6D9E">
        <w:rPr>
          <w:u w:val="single"/>
        </w:rPr>
        <w:t>The Spotters are responsible for:</w:t>
      </w:r>
    </w:p>
    <w:p w14:paraId="1E080AB7" w14:textId="77777777" w:rsidR="00561BD2" w:rsidRPr="00BF5794" w:rsidRDefault="00561BD2" w:rsidP="00561BD2">
      <w:pPr>
        <w:pStyle w:val="ListParagraph"/>
        <w:numPr>
          <w:ilvl w:val="0"/>
          <w:numId w:val="16"/>
        </w:numPr>
      </w:pPr>
      <w:r w:rsidRPr="00BF5794">
        <w:t xml:space="preserve">Keep constant visual contact with swimmers </w:t>
      </w:r>
    </w:p>
    <w:p w14:paraId="358FDD62" w14:textId="77777777" w:rsidR="00561BD2" w:rsidRPr="00BF5794" w:rsidRDefault="00561BD2" w:rsidP="00561BD2">
      <w:pPr>
        <w:pStyle w:val="ListParagraph"/>
        <w:numPr>
          <w:ilvl w:val="0"/>
          <w:numId w:val="16"/>
        </w:numPr>
      </w:pPr>
      <w:r w:rsidRPr="00BF5794">
        <w:t>Watch for signs of distress, disorientation, fatigue, or swimmers veering off course.</w:t>
      </w:r>
    </w:p>
    <w:p w14:paraId="4B6284D1" w14:textId="228F1EBE" w:rsidR="000C0C0C" w:rsidRDefault="000C0C0C" w:rsidP="006828AF">
      <w:pPr>
        <w:pStyle w:val="ListParagraph"/>
        <w:numPr>
          <w:ilvl w:val="0"/>
          <w:numId w:val="16"/>
        </w:numPr>
      </w:pPr>
      <w:r>
        <w:t>Communicating with the Safety Crew</w:t>
      </w:r>
      <w:r w:rsidR="00976B92">
        <w:t xml:space="preserve"> and alerting them of any issues</w:t>
      </w:r>
    </w:p>
    <w:p w14:paraId="40824932" w14:textId="149E0E9D" w:rsidR="00976B92" w:rsidRDefault="00976B92" w:rsidP="006828AF">
      <w:pPr>
        <w:pStyle w:val="ListParagraph"/>
        <w:numPr>
          <w:ilvl w:val="0"/>
          <w:numId w:val="16"/>
        </w:numPr>
      </w:pPr>
      <w:r w:rsidRPr="00976B92">
        <w:t xml:space="preserve">Help confirm that all </w:t>
      </w:r>
      <w:r>
        <w:t>swimmers</w:t>
      </w:r>
      <w:r w:rsidRPr="00976B92">
        <w:t xml:space="preserve"> are accounted for during and after the </w:t>
      </w:r>
      <w:r>
        <w:t>swim</w:t>
      </w:r>
    </w:p>
    <w:p w14:paraId="5F68D9CF" w14:textId="144E425B" w:rsidR="007F6D9E" w:rsidRDefault="007F6D9E" w:rsidP="007F6D9E">
      <w:pPr>
        <w:rPr>
          <w:u w:val="single"/>
        </w:rPr>
      </w:pPr>
      <w:r w:rsidRPr="007F6D9E">
        <w:rPr>
          <w:u w:val="single"/>
        </w:rPr>
        <w:t>The Paddle Boarders are responsible for:</w:t>
      </w:r>
    </w:p>
    <w:p w14:paraId="56E9BA61" w14:textId="7E3D01DF" w:rsidR="00BF5794" w:rsidRPr="00BF5794" w:rsidRDefault="00BF5794" w:rsidP="00BF5794">
      <w:pPr>
        <w:pStyle w:val="ListParagraph"/>
        <w:numPr>
          <w:ilvl w:val="0"/>
          <w:numId w:val="16"/>
        </w:numPr>
      </w:pPr>
      <w:r w:rsidRPr="00BF5794">
        <w:t xml:space="preserve">Keep constant visual contact with swimmers </w:t>
      </w:r>
    </w:p>
    <w:p w14:paraId="5FA00BDB" w14:textId="10707342" w:rsidR="00BF5794" w:rsidRPr="00BF5794" w:rsidRDefault="00BF5794" w:rsidP="00BF5794">
      <w:pPr>
        <w:pStyle w:val="ListParagraph"/>
        <w:numPr>
          <w:ilvl w:val="0"/>
          <w:numId w:val="16"/>
        </w:numPr>
      </w:pPr>
      <w:r w:rsidRPr="00BF5794">
        <w:t>Watch for signs of distress, disorientation, fatigue, or swimmers veering off course.</w:t>
      </w:r>
    </w:p>
    <w:p w14:paraId="4560BDF8" w14:textId="77777777" w:rsidR="00C03A00" w:rsidRDefault="00C03A00" w:rsidP="00C03A00">
      <w:pPr>
        <w:pStyle w:val="ListParagraph"/>
        <w:numPr>
          <w:ilvl w:val="0"/>
          <w:numId w:val="16"/>
        </w:numPr>
      </w:pPr>
      <w:r>
        <w:t>Communicating with the Safety Crew and alerting them of any issues</w:t>
      </w:r>
    </w:p>
    <w:p w14:paraId="2A1FC2BB" w14:textId="77777777" w:rsidR="00561BD2" w:rsidRDefault="00561BD2" w:rsidP="00561BD2">
      <w:pPr>
        <w:pStyle w:val="ListParagraph"/>
        <w:numPr>
          <w:ilvl w:val="0"/>
          <w:numId w:val="16"/>
        </w:numPr>
      </w:pPr>
      <w:r w:rsidRPr="00BF5794">
        <w:t>Stay near slower or more vulnerable swimmers if needed</w:t>
      </w:r>
    </w:p>
    <w:p w14:paraId="11EC791E" w14:textId="731767FA" w:rsidR="00BF5794" w:rsidRDefault="003A4027" w:rsidP="00BF5794">
      <w:pPr>
        <w:pStyle w:val="ListParagraph"/>
        <w:numPr>
          <w:ilvl w:val="0"/>
          <w:numId w:val="16"/>
        </w:numPr>
      </w:pPr>
      <w:r>
        <w:t>Assist any anxious or panicking swimmers</w:t>
      </w:r>
    </w:p>
    <w:p w14:paraId="7F4C67D2" w14:textId="50BD6D35" w:rsidR="00414672" w:rsidRPr="00414672" w:rsidRDefault="003A4027" w:rsidP="00414672">
      <w:pPr>
        <w:pStyle w:val="ListParagraph"/>
        <w:numPr>
          <w:ilvl w:val="0"/>
          <w:numId w:val="16"/>
        </w:numPr>
        <w:rPr>
          <w:u w:val="single"/>
        </w:rPr>
      </w:pPr>
      <w:r>
        <w:t>Perform rescue procedure</w:t>
      </w:r>
      <w:r w:rsidR="001E11A5">
        <w:t xml:space="preserve">s for conscious and unconscious swimmer </w:t>
      </w:r>
      <w:r w:rsidR="006F490E">
        <w:t>in case of emergency.</w:t>
      </w:r>
    </w:p>
    <w:p w14:paraId="3101C987" w14:textId="77777777" w:rsidR="00703CF3" w:rsidRPr="00703CF3" w:rsidRDefault="00703CF3" w:rsidP="00703CF3">
      <w:pPr>
        <w:rPr>
          <w:b/>
          <w:bCs/>
        </w:rPr>
      </w:pPr>
      <w:r w:rsidRPr="00703CF3">
        <w:rPr>
          <w:b/>
          <w:bCs/>
        </w:rPr>
        <w:t>Who/which organisation(s) has been involved in developing the NOPs/EAPs.</w:t>
      </w:r>
    </w:p>
    <w:p w14:paraId="24B0A57C" w14:textId="2C9CFFFF" w:rsidR="00703CF3" w:rsidRDefault="00703CF3" w:rsidP="00703CF3">
      <w:r>
        <w:t>Senior members of staff (see key contacts) have been involved in the planning and development of open water activities including the risk assessment and documenting both normal and emergency operating procedures.</w:t>
      </w:r>
    </w:p>
    <w:p w14:paraId="331E861B" w14:textId="0D9E7CEB" w:rsidR="0075443F" w:rsidRDefault="0075443F" w:rsidP="00703CF3">
      <w:pPr>
        <w:rPr>
          <w:b/>
          <w:bCs/>
        </w:rPr>
      </w:pPr>
      <w:r w:rsidRPr="0075443F">
        <w:rPr>
          <w:b/>
          <w:bCs/>
        </w:rPr>
        <w:t xml:space="preserve">Key Contacts </w:t>
      </w:r>
    </w:p>
    <w:tbl>
      <w:tblPr>
        <w:tblStyle w:val="TableGrid"/>
        <w:tblW w:w="0" w:type="auto"/>
        <w:tblLook w:val="04A0" w:firstRow="1" w:lastRow="0" w:firstColumn="1" w:lastColumn="0" w:noHBand="0" w:noVBand="1"/>
      </w:tblPr>
      <w:tblGrid>
        <w:gridCol w:w="3005"/>
        <w:gridCol w:w="3005"/>
        <w:gridCol w:w="3006"/>
      </w:tblGrid>
      <w:tr w:rsidR="0075443F" w14:paraId="21AF1969" w14:textId="77777777" w:rsidTr="0075443F">
        <w:tc>
          <w:tcPr>
            <w:tcW w:w="3005" w:type="dxa"/>
          </w:tcPr>
          <w:p w14:paraId="57B685CA" w14:textId="66184C7E" w:rsidR="0075443F" w:rsidRDefault="0075443F" w:rsidP="00703CF3">
            <w:r>
              <w:t>Chair</w:t>
            </w:r>
          </w:p>
        </w:tc>
        <w:tc>
          <w:tcPr>
            <w:tcW w:w="3005" w:type="dxa"/>
          </w:tcPr>
          <w:p w14:paraId="10376B94" w14:textId="2F068520" w:rsidR="0075443F" w:rsidRDefault="0075443F" w:rsidP="00703CF3">
            <w:r>
              <w:t>Andrea McAuslan</w:t>
            </w:r>
          </w:p>
        </w:tc>
        <w:tc>
          <w:tcPr>
            <w:tcW w:w="3006" w:type="dxa"/>
          </w:tcPr>
          <w:p w14:paraId="3926D466" w14:textId="3621AE78" w:rsidR="0075443F" w:rsidRDefault="0075443F" w:rsidP="00703CF3">
            <w:r>
              <w:t>07793654445</w:t>
            </w:r>
          </w:p>
        </w:tc>
      </w:tr>
      <w:tr w:rsidR="0075443F" w14:paraId="3701C43D" w14:textId="77777777" w:rsidTr="0075443F">
        <w:tc>
          <w:tcPr>
            <w:tcW w:w="3005" w:type="dxa"/>
          </w:tcPr>
          <w:p w14:paraId="556E8824" w14:textId="1E634590" w:rsidR="0075443F" w:rsidRDefault="0075443F" w:rsidP="00703CF3">
            <w:r>
              <w:t>OW Swim Manager</w:t>
            </w:r>
          </w:p>
        </w:tc>
        <w:tc>
          <w:tcPr>
            <w:tcW w:w="3005" w:type="dxa"/>
          </w:tcPr>
          <w:p w14:paraId="0C69B35C" w14:textId="7E8BCC0E" w:rsidR="0075443F" w:rsidRDefault="0075443F" w:rsidP="00703CF3">
            <w:r>
              <w:t>David Sharp</w:t>
            </w:r>
          </w:p>
        </w:tc>
        <w:tc>
          <w:tcPr>
            <w:tcW w:w="3006" w:type="dxa"/>
          </w:tcPr>
          <w:p w14:paraId="4E128193" w14:textId="6E6AC297" w:rsidR="0075443F" w:rsidRDefault="00DC7CFA" w:rsidP="00703CF3">
            <w:r>
              <w:t>07736808111</w:t>
            </w:r>
          </w:p>
        </w:tc>
      </w:tr>
      <w:tr w:rsidR="0075443F" w14:paraId="71E4A47C" w14:textId="77777777" w:rsidTr="0075443F">
        <w:tc>
          <w:tcPr>
            <w:tcW w:w="3005" w:type="dxa"/>
          </w:tcPr>
          <w:p w14:paraId="3DC784EC" w14:textId="5EE69F7D" w:rsidR="0075443F" w:rsidRDefault="0075443F" w:rsidP="00703CF3">
            <w:r>
              <w:t>COWs</w:t>
            </w:r>
          </w:p>
        </w:tc>
        <w:tc>
          <w:tcPr>
            <w:tcW w:w="3005" w:type="dxa"/>
          </w:tcPr>
          <w:p w14:paraId="2A431FA7" w14:textId="7FBC0479" w:rsidR="0075443F" w:rsidRDefault="0075443F" w:rsidP="00703CF3">
            <w:r>
              <w:t>April Martin</w:t>
            </w:r>
          </w:p>
        </w:tc>
        <w:tc>
          <w:tcPr>
            <w:tcW w:w="3006" w:type="dxa"/>
          </w:tcPr>
          <w:p w14:paraId="6C22109F" w14:textId="3DB908AC" w:rsidR="0075443F" w:rsidRDefault="00852320" w:rsidP="00703CF3">
            <w:r>
              <w:t>07376181480</w:t>
            </w:r>
          </w:p>
        </w:tc>
      </w:tr>
      <w:tr w:rsidR="0075443F" w14:paraId="5F9E5A19" w14:textId="77777777" w:rsidTr="0075443F">
        <w:tc>
          <w:tcPr>
            <w:tcW w:w="3005" w:type="dxa"/>
          </w:tcPr>
          <w:p w14:paraId="6B872BA5" w14:textId="7184E7F2" w:rsidR="0075443F" w:rsidRDefault="0075443F" w:rsidP="00703CF3">
            <w:r>
              <w:t>COWs</w:t>
            </w:r>
          </w:p>
        </w:tc>
        <w:tc>
          <w:tcPr>
            <w:tcW w:w="3005" w:type="dxa"/>
          </w:tcPr>
          <w:p w14:paraId="3BA249DC" w14:textId="7EE68613" w:rsidR="0075443F" w:rsidRDefault="00DC7CFA" w:rsidP="00703CF3">
            <w:r>
              <w:t>Christine Marshall</w:t>
            </w:r>
          </w:p>
        </w:tc>
        <w:tc>
          <w:tcPr>
            <w:tcW w:w="3006" w:type="dxa"/>
          </w:tcPr>
          <w:p w14:paraId="5BF84C92" w14:textId="6C5BAEC7" w:rsidR="0075443F" w:rsidRDefault="002555DF" w:rsidP="00703CF3">
            <w:r>
              <w:t>07303057940</w:t>
            </w:r>
          </w:p>
        </w:tc>
      </w:tr>
    </w:tbl>
    <w:p w14:paraId="2C79C5E9" w14:textId="77777777" w:rsidR="0075443F" w:rsidRDefault="0075443F" w:rsidP="00703CF3"/>
    <w:p w14:paraId="50C484BC" w14:textId="77777777" w:rsidR="00DC7CFA" w:rsidRPr="00DC7CFA" w:rsidRDefault="00DC7CFA" w:rsidP="00DC7CFA">
      <w:pPr>
        <w:rPr>
          <w:b/>
          <w:bCs/>
        </w:rPr>
      </w:pPr>
      <w:r w:rsidRPr="00DC7CFA">
        <w:rPr>
          <w:b/>
          <w:bCs/>
        </w:rPr>
        <w:t>Event/Activity Description</w:t>
      </w:r>
    </w:p>
    <w:p w14:paraId="1E24F6D7" w14:textId="0EB14F23" w:rsidR="00DC7CFA" w:rsidRDefault="00DC7CFA" w:rsidP="00DC7CFA">
      <w:r>
        <w:t xml:space="preserve">Ripon Triathlon Club sessions welcome all abilities and allow swimmers to train at their own pace around an accurately measured </w:t>
      </w:r>
      <w:r w:rsidR="00F870AC">
        <w:t>2</w:t>
      </w:r>
      <w:r>
        <w:t xml:space="preserve">50m and </w:t>
      </w:r>
      <w:r w:rsidR="005029CF">
        <w:t>50</w:t>
      </w:r>
      <w:r>
        <w:t xml:space="preserve">0m course. Each session lasts for 2 hours and swimmers can complete as many or as few laps as they prefer. There is capacity for up to a maximum of 40 swimmers in the water at any time with </w:t>
      </w:r>
      <w:r w:rsidR="00464DD6">
        <w:t>2 x</w:t>
      </w:r>
      <w:r>
        <w:t xml:space="preserve"> </w:t>
      </w:r>
      <w:r w:rsidR="005B25C3">
        <w:t>Stand Up</w:t>
      </w:r>
      <w:r>
        <w:t xml:space="preserve"> Paddle Boards. </w:t>
      </w:r>
      <w:r w:rsidR="007575C8">
        <w:t>And up to 60 swimmers with 3</w:t>
      </w:r>
      <w:r w:rsidR="00464DD6">
        <w:t xml:space="preserve"> x </w:t>
      </w:r>
      <w:r w:rsidR="007575C8">
        <w:t>Paddle Boarders</w:t>
      </w:r>
      <w:r w:rsidR="00464DD6">
        <w:t xml:space="preserve">. Maximum of 20 swimmers per Paddle Board. </w:t>
      </w:r>
    </w:p>
    <w:p w14:paraId="0B1E6815" w14:textId="7292C180" w:rsidR="00DC7CFA" w:rsidRDefault="00DC7CFA" w:rsidP="00DC7CFA">
      <w:r>
        <w:t xml:space="preserve">The course is marked by 4 buoys and swimmers are to swim in a clockwise direction around the outside of these buoys. Once the bathing capacity has been reached no further swimmers can enter the water until space becomes available as swimmers exit the water. Ripon Triathlon Club </w:t>
      </w:r>
      <w:r>
        <w:lastRenderedPageBreak/>
        <w:t>welcomes swimmers over the age of 12 years, age related details and conditions are found in the appendices.</w:t>
      </w:r>
    </w:p>
    <w:p w14:paraId="27815F0D" w14:textId="77777777" w:rsidR="0073707E" w:rsidRPr="00502DF8" w:rsidRDefault="00DC7CFA" w:rsidP="00DC7CFA">
      <w:pPr>
        <w:rPr>
          <w:u w:val="single"/>
        </w:rPr>
      </w:pPr>
      <w:r w:rsidRPr="00502DF8">
        <w:rPr>
          <w:u w:val="single"/>
        </w:rPr>
        <w:t>Swimming is only permitted</w:t>
      </w:r>
      <w:r w:rsidR="0073707E" w:rsidRPr="00502DF8">
        <w:rPr>
          <w:u w:val="single"/>
        </w:rPr>
        <w:t>:</w:t>
      </w:r>
    </w:p>
    <w:p w14:paraId="29284BAB" w14:textId="101863FE" w:rsidR="0073707E" w:rsidRDefault="0073707E" w:rsidP="006376C6">
      <w:pPr>
        <w:numPr>
          <w:ilvl w:val="0"/>
          <w:numId w:val="10"/>
        </w:numPr>
        <w:spacing w:after="0" w:line="240" w:lineRule="auto"/>
        <w:ind w:right="40"/>
      </w:pPr>
      <w:r>
        <w:t>Between 1</w:t>
      </w:r>
      <w:r w:rsidRPr="006376C6">
        <w:rPr>
          <w:sz w:val="14"/>
        </w:rPr>
        <w:t>st</w:t>
      </w:r>
      <w:r>
        <w:t xml:space="preserve"> April and 31</w:t>
      </w:r>
      <w:r w:rsidRPr="006376C6">
        <w:rPr>
          <w:vertAlign w:val="superscript"/>
        </w:rPr>
        <w:t>ST</w:t>
      </w:r>
      <w:r>
        <w:t xml:space="preserve"> Oct  each year (dependant on water temp)</w:t>
      </w:r>
    </w:p>
    <w:p w14:paraId="41606DA6" w14:textId="77777777" w:rsidR="0073707E" w:rsidRDefault="0073707E" w:rsidP="00DC7CFA">
      <w:pPr>
        <w:numPr>
          <w:ilvl w:val="0"/>
          <w:numId w:val="10"/>
        </w:numPr>
        <w:spacing w:after="0" w:line="240" w:lineRule="auto"/>
        <w:ind w:right="40"/>
      </w:pPr>
      <w:r>
        <w:t>Tuesdays and Thursdays 18:00-20:00 and Saturdays 08:00-09:30</w:t>
      </w:r>
    </w:p>
    <w:p w14:paraId="3EB243AF" w14:textId="025210B6" w:rsidR="0073707E" w:rsidRDefault="0073707E" w:rsidP="0073707E">
      <w:pPr>
        <w:numPr>
          <w:ilvl w:val="0"/>
          <w:numId w:val="10"/>
        </w:numPr>
        <w:spacing w:after="0" w:line="240" w:lineRule="auto"/>
        <w:ind w:right="40"/>
      </w:pPr>
      <w:r>
        <w:t>O</w:t>
      </w:r>
      <w:r w:rsidR="00DC7CFA">
        <w:t>nce the water temperature is reliably above 1</w:t>
      </w:r>
      <w:r w:rsidR="00260C13">
        <w:t>2</w:t>
      </w:r>
      <w:r w:rsidR="00DC7CFA">
        <w:t xml:space="preserve">°C. Wetsuits are mandatory for adults AND children when water temperature is below </w:t>
      </w:r>
      <w:r w:rsidR="00260C13">
        <w:t>2</w:t>
      </w:r>
      <w:r w:rsidR="009B0AA8">
        <w:t>0</w:t>
      </w:r>
      <w:r w:rsidR="00DC7CFA">
        <w:t xml:space="preserve">°C (unless cleared to swim without a wet suit by Duty Manager following confirmation of experience), wetsuits become optional when the water temperature is over </w:t>
      </w:r>
      <w:r w:rsidR="00260C13">
        <w:t>2</w:t>
      </w:r>
      <w:r w:rsidR="009B0AA8">
        <w:t>0</w:t>
      </w:r>
      <w:r w:rsidR="00DC7CFA">
        <w:t>°</w:t>
      </w:r>
      <w:r w:rsidR="00600943">
        <w:t>C</w:t>
      </w:r>
      <w:r w:rsidR="00DC7CFA">
        <w:t xml:space="preserve">. </w:t>
      </w:r>
    </w:p>
    <w:p w14:paraId="5C8EA747" w14:textId="5D3623C6" w:rsidR="00081F89" w:rsidRDefault="00081F89" w:rsidP="005A4885">
      <w:pPr>
        <w:numPr>
          <w:ilvl w:val="0"/>
          <w:numId w:val="10"/>
        </w:numPr>
        <w:spacing w:after="0" w:line="240" w:lineRule="auto"/>
        <w:ind w:right="40"/>
      </w:pPr>
      <w:r>
        <w:t>T</w:t>
      </w:r>
      <w:r w:rsidR="005A4885">
        <w:t>here is a Club Open Water Supervisor present.</w:t>
      </w:r>
    </w:p>
    <w:p w14:paraId="50AE2AA6" w14:textId="1BF2966F" w:rsidR="004B49EC" w:rsidRDefault="006376C6" w:rsidP="004B49EC">
      <w:pPr>
        <w:numPr>
          <w:ilvl w:val="0"/>
          <w:numId w:val="10"/>
        </w:numPr>
        <w:spacing w:after="0" w:line="240" w:lineRule="auto"/>
        <w:ind w:right="40"/>
      </w:pPr>
      <w:r>
        <w:t>You are a registered member of Ripon Triathlon Club</w:t>
      </w:r>
      <w:r w:rsidR="004B49EC">
        <w:t xml:space="preserve"> on Spond (or you have arranged a free trial with </w:t>
      </w:r>
      <w:r w:rsidR="007E54BD">
        <w:t>COWS and have given all relevant information).</w:t>
      </w:r>
    </w:p>
    <w:p w14:paraId="15F048CE" w14:textId="77777777" w:rsidR="0073707E" w:rsidRDefault="0073707E" w:rsidP="0073707E">
      <w:pPr>
        <w:spacing w:after="0" w:line="240" w:lineRule="auto"/>
        <w:ind w:right="40"/>
      </w:pPr>
    </w:p>
    <w:p w14:paraId="1D8A79E5" w14:textId="73B467A4" w:rsidR="00F5280C" w:rsidRDefault="00F5280C" w:rsidP="00C91BF6">
      <w:r>
        <w:t xml:space="preserve">There are no other users of the lake whilst sessions are running. The banks slope to a uniform depth of around 2­3m. The lake is strictly private so should be free of items such as cans and bottles, </w:t>
      </w:r>
      <w:r w:rsidRPr="004B3522">
        <w:t xml:space="preserve">although the lake is used by anglers and therefore a risk of fishing line.  </w:t>
      </w:r>
      <w:r>
        <w:t xml:space="preserve">There are no known currents or eddies, overhanging or hidden underwater hazards in our designated swim areas. Please take care on entry and exit – it is more slippery when wet. Water temperature is generally uniform.  </w:t>
      </w:r>
      <w:r w:rsidRPr="00315AA3">
        <w:t xml:space="preserve">The lake </w:t>
      </w:r>
      <w:r w:rsidR="002467A0">
        <w:t xml:space="preserve">does </w:t>
      </w:r>
      <w:r w:rsidRPr="00315AA3">
        <w:t>have</w:t>
      </w:r>
      <w:r w:rsidR="002467A0">
        <w:t xml:space="preserve"> underwater</w:t>
      </w:r>
      <w:r w:rsidRPr="00315AA3">
        <w:t xml:space="preserve"> weeds, </w:t>
      </w:r>
      <w:r w:rsidR="002467A0">
        <w:t xml:space="preserve">nearer the surface </w:t>
      </w:r>
      <w:r w:rsidRPr="00315AA3">
        <w:t xml:space="preserve">in the warmer weather.  These </w:t>
      </w:r>
      <w:r w:rsidR="002467A0">
        <w:t>are</w:t>
      </w:r>
      <w:r w:rsidRPr="00315AA3">
        <w:t xml:space="preserve"> visible, and advice is swim around rather than through.</w:t>
      </w:r>
    </w:p>
    <w:p w14:paraId="0A76FDBA" w14:textId="4335A1BE" w:rsidR="00DC7CFA" w:rsidRDefault="00AC5CC2" w:rsidP="00DC7CFA">
      <w:pPr>
        <w:rPr>
          <w:b/>
          <w:bCs/>
        </w:rPr>
      </w:pPr>
      <w:r w:rsidRPr="00AC5CC2">
        <w:rPr>
          <w:b/>
          <w:bCs/>
        </w:rPr>
        <w:t>Site Plans</w:t>
      </w:r>
    </w:p>
    <w:p w14:paraId="439E2C84" w14:textId="34061570" w:rsidR="00D97322" w:rsidRPr="00D97322" w:rsidRDefault="00D97322" w:rsidP="00D97322">
      <w:pPr>
        <w:rPr>
          <w:b/>
          <w:bCs/>
        </w:rPr>
      </w:pPr>
      <w:r w:rsidRPr="00D97322">
        <w:rPr>
          <w:b/>
          <w:bCs/>
          <w:noProof/>
        </w:rPr>
        <w:drawing>
          <wp:inline distT="0" distB="0" distL="0" distR="0" wp14:anchorId="09956707" wp14:editId="3AEA9095">
            <wp:extent cx="5731510" cy="3049270"/>
            <wp:effectExtent l="0" t="0" r="2540" b="0"/>
            <wp:docPr id="1531419623" name="Picture 82" descr="A map of a l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19623" name="Picture 82" descr="A map of a lak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049270"/>
                    </a:xfrm>
                    <a:prstGeom prst="rect">
                      <a:avLst/>
                    </a:prstGeom>
                    <a:noFill/>
                    <a:ln>
                      <a:noFill/>
                    </a:ln>
                  </pic:spPr>
                </pic:pic>
              </a:graphicData>
            </a:graphic>
          </wp:inline>
        </w:drawing>
      </w:r>
    </w:p>
    <w:p w14:paraId="5EBF86ED" w14:textId="6A3EBCFC" w:rsidR="00D97322" w:rsidRPr="00D97322" w:rsidRDefault="00D97322" w:rsidP="00D97322">
      <w:pPr>
        <w:rPr>
          <w:b/>
          <w:bCs/>
        </w:rPr>
      </w:pPr>
      <w:r w:rsidRPr="00D97322">
        <w:rPr>
          <w:b/>
          <w:bCs/>
          <w:noProof/>
        </w:rPr>
        <w:drawing>
          <wp:inline distT="0" distB="0" distL="0" distR="0" wp14:anchorId="6D047313" wp14:editId="61AA4E76">
            <wp:extent cx="5731510" cy="1308100"/>
            <wp:effectExtent l="0" t="0" r="2540" b="6350"/>
            <wp:docPr id="134017218" name="Picture 84" descr="A list of colo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7218" name="Picture 84" descr="A list of colored dot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308100"/>
                    </a:xfrm>
                    <a:prstGeom prst="rect">
                      <a:avLst/>
                    </a:prstGeom>
                    <a:noFill/>
                    <a:ln>
                      <a:noFill/>
                    </a:ln>
                  </pic:spPr>
                </pic:pic>
              </a:graphicData>
            </a:graphic>
          </wp:inline>
        </w:drawing>
      </w:r>
    </w:p>
    <w:p w14:paraId="1F20A4B6" w14:textId="10C1C7EF" w:rsidR="00F5280C" w:rsidRPr="00F5280C" w:rsidRDefault="00F5280C" w:rsidP="00F5280C">
      <w:pPr>
        <w:rPr>
          <w:b/>
          <w:bCs/>
        </w:rPr>
      </w:pPr>
      <w:r w:rsidRPr="00F5280C">
        <w:rPr>
          <w:b/>
          <w:bCs/>
        </w:rPr>
        <w:lastRenderedPageBreak/>
        <w:t>Swimmer Tracking</w:t>
      </w:r>
    </w:p>
    <w:p w14:paraId="425B9097" w14:textId="0AB8EE67" w:rsidR="00F5280C" w:rsidRPr="00F5280C" w:rsidRDefault="00F5280C" w:rsidP="00F5280C">
      <w:r w:rsidRPr="00F5280C">
        <w:t>Swimmers to arrive and change by their cars or arrive changed and ready to swim.</w:t>
      </w:r>
      <w:r>
        <w:t xml:space="preserve"> There are no changing rooms and there is a strict no-nudity rule.</w:t>
      </w:r>
      <w:r w:rsidRPr="00F5280C">
        <w:t xml:space="preserve"> Once changed they are to sign in with the member of staff based at the swim entry point. This member of staff will have</w:t>
      </w:r>
      <w:r w:rsidR="002467A0">
        <w:t xml:space="preserve"> a membership list and access to</w:t>
      </w:r>
      <w:r w:rsidRPr="00F5280C">
        <w:t xml:space="preserve"> the online database of those who have paid online</w:t>
      </w:r>
      <w:r w:rsidR="002467A0">
        <w:t xml:space="preserve"> (Spond)</w:t>
      </w:r>
      <w:r w:rsidRPr="00F5280C">
        <w:t>. Any swimmer arriving without having paid will be directed to the payment app. We will not be accepting cash.</w:t>
      </w:r>
    </w:p>
    <w:p w14:paraId="75C9B904" w14:textId="3AB641E8" w:rsidR="00DB0E1D" w:rsidRDefault="00F5280C" w:rsidP="00F5280C">
      <w:r w:rsidRPr="00F5280C">
        <w:t xml:space="preserve">Each swimmer will then </w:t>
      </w:r>
      <w:r>
        <w:t>hand in their membership card or Photo ID in exchange for a swim band</w:t>
      </w:r>
      <w:r w:rsidR="00F45B2C">
        <w:t xml:space="preserve"> and are </w:t>
      </w:r>
      <w:r w:rsidR="006A28BD">
        <w:t>written in the registration book</w:t>
      </w:r>
      <w:r>
        <w:t xml:space="preserve">. </w:t>
      </w:r>
      <w:r w:rsidR="003272AB">
        <w:t xml:space="preserve">If a photo ID is being used instead of Membership Card (if this has not been allocated in time), the COW will cross reference the ID with the Spond Membership App to confirm membership. </w:t>
      </w:r>
    </w:p>
    <w:p w14:paraId="14E80CAD" w14:textId="4AE87A42" w:rsidR="00F5280C" w:rsidRDefault="00F5280C" w:rsidP="00F5280C">
      <w:r>
        <w:t xml:space="preserve">The COW on duty stays at the swim entry point for the entirety of the session to </w:t>
      </w:r>
      <w:r w:rsidR="00251E34">
        <w:t>ensure</w:t>
      </w:r>
      <w:r w:rsidR="00405169">
        <w:t xml:space="preserve"> to</w:t>
      </w:r>
      <w:r w:rsidR="00251E34">
        <w:t xml:space="preserve"> collect bands on exit from the water, </w:t>
      </w:r>
      <w:r w:rsidR="00251E34" w:rsidRPr="00F5280C">
        <w:t>reducing opportunity for ‘lost’ swimmers</w:t>
      </w:r>
      <w:r w:rsidR="00251E34">
        <w:t>.</w:t>
      </w:r>
    </w:p>
    <w:p w14:paraId="6C5263E1" w14:textId="6FA10ECD" w:rsidR="00F5280C" w:rsidRPr="00F5280C" w:rsidRDefault="00F5280C" w:rsidP="00F5280C">
      <w:r w:rsidRPr="00F5280C">
        <w:t xml:space="preserve">There </w:t>
      </w:r>
      <w:r w:rsidR="003215AF">
        <w:t xml:space="preserve">are Paddle Boarders on the water at a </w:t>
      </w:r>
      <w:r w:rsidR="00103760">
        <w:t>20</w:t>
      </w:r>
      <w:r w:rsidR="003215AF">
        <w:t>:1 swimmer</w:t>
      </w:r>
      <w:r w:rsidR="00405169">
        <w:t xml:space="preserve"> to </w:t>
      </w:r>
      <w:r w:rsidR="003215AF">
        <w:t>PB ratio and 2 ‘Spotters’</w:t>
      </w:r>
      <w:r w:rsidRPr="00F5280C">
        <w:t xml:space="preserve"> based on</w:t>
      </w:r>
      <w:r w:rsidR="003215AF">
        <w:t xml:space="preserve"> either side of </w:t>
      </w:r>
      <w:r w:rsidRPr="00F5280C">
        <w:t xml:space="preserve">the </w:t>
      </w:r>
      <w:r w:rsidR="003215AF">
        <w:t>lake</w:t>
      </w:r>
      <w:r w:rsidRPr="00F5280C">
        <w:t xml:space="preserve">. These </w:t>
      </w:r>
      <w:r w:rsidR="003215AF">
        <w:t>safety crew</w:t>
      </w:r>
      <w:r w:rsidRPr="00F5280C">
        <w:t xml:space="preserve"> are equipped with a radio</w:t>
      </w:r>
      <w:r w:rsidR="003215AF">
        <w:t xml:space="preserve"> </w:t>
      </w:r>
      <w:r w:rsidR="00F02237">
        <w:t>and a whistle.</w:t>
      </w:r>
    </w:p>
    <w:p w14:paraId="692B8689" w14:textId="1DEC0F57" w:rsidR="00F5280C" w:rsidRDefault="00F5280C" w:rsidP="00F5280C">
      <w:r w:rsidRPr="00F5280C">
        <w:t>Once swimmers have finished their swim, they are to return their</w:t>
      </w:r>
      <w:r w:rsidR="00F02237">
        <w:t xml:space="preserve"> band to the COW in exchange for the membership card / Photo ID</w:t>
      </w:r>
      <w:r w:rsidR="006A28BD">
        <w:t xml:space="preserve"> and then </w:t>
      </w:r>
      <w:r w:rsidR="00E27467">
        <w:t xml:space="preserve">checked out in the registration book. </w:t>
      </w:r>
    </w:p>
    <w:p w14:paraId="19BE8318" w14:textId="77777777" w:rsidR="007B4F46" w:rsidRDefault="00255CDB" w:rsidP="00255CDB">
      <w:pPr>
        <w:tabs>
          <w:tab w:val="left" w:pos="222"/>
        </w:tabs>
        <w:spacing w:before="240" w:line="240" w:lineRule="auto"/>
        <w:ind w:right="40"/>
        <w:rPr>
          <w:b/>
        </w:rPr>
      </w:pPr>
      <w:r w:rsidRPr="00255CDB">
        <w:rPr>
          <w:b/>
        </w:rPr>
        <w:t>Entry and exit</w:t>
      </w:r>
    </w:p>
    <w:p w14:paraId="54B46670" w14:textId="41EB2C38" w:rsidR="00255CDB" w:rsidRDefault="00255CDB" w:rsidP="00255CDB">
      <w:pPr>
        <w:tabs>
          <w:tab w:val="left" w:pos="222"/>
        </w:tabs>
        <w:spacing w:before="240" w:line="240" w:lineRule="auto"/>
        <w:ind w:right="40"/>
      </w:pPr>
      <w:r w:rsidRPr="00661C2F">
        <w:t>Only enter and exit the lake via the</w:t>
      </w:r>
      <w:r>
        <w:t xml:space="preserve"> </w:t>
      </w:r>
      <w:r w:rsidR="00241BA7">
        <w:t>wooden steps at the Entry/Exit point</w:t>
      </w:r>
      <w:r>
        <w:t xml:space="preserve">.  There are two further </w:t>
      </w:r>
      <w:r w:rsidR="00241BA7">
        <w:t>evacuation points</w:t>
      </w:r>
      <w:r>
        <w:t xml:space="preserve"> which can be used</w:t>
      </w:r>
      <w:r w:rsidR="00241BA7">
        <w:t>,</w:t>
      </w:r>
      <w:r>
        <w:t xml:space="preserve"> both marked by flags.  In the event of a controlled evacuation, </w:t>
      </w:r>
      <w:r w:rsidR="00405169">
        <w:t>the main Exit/Entry point is to be used.</w:t>
      </w:r>
    </w:p>
    <w:p w14:paraId="4BDB6CBC" w14:textId="5FAAE879" w:rsidR="007013E7" w:rsidRDefault="007013E7" w:rsidP="00F5280C">
      <w:pPr>
        <w:rPr>
          <w:b/>
          <w:bCs/>
        </w:rPr>
      </w:pPr>
      <w:r w:rsidRPr="007013E7">
        <w:rPr>
          <w:b/>
          <w:bCs/>
        </w:rPr>
        <w:t>Novice Swimmers</w:t>
      </w:r>
    </w:p>
    <w:p w14:paraId="69639455" w14:textId="48CF5010" w:rsidR="00AF10C7" w:rsidRDefault="008C5AA2" w:rsidP="00F5280C">
      <w:r>
        <w:t>New s</w:t>
      </w:r>
      <w:r w:rsidR="007B4F46">
        <w:t xml:space="preserve">wimmers must book an Induction via the </w:t>
      </w:r>
      <w:r w:rsidR="00BA48A4">
        <w:t xml:space="preserve">Ripon Triathlon Club Members Forum (Facebook). On arrival the COWs will </w:t>
      </w:r>
      <w:r w:rsidR="0078476F">
        <w:t>conduct the induction process</w:t>
      </w:r>
      <w:r w:rsidR="00AF10C7">
        <w:t xml:space="preserve"> prior to swimming. </w:t>
      </w:r>
    </w:p>
    <w:p w14:paraId="196CE789" w14:textId="254F7D77" w:rsidR="00AF10C7" w:rsidRDefault="00AF10C7" w:rsidP="00F5280C">
      <w:r>
        <w:t>For new members and for any m</w:t>
      </w:r>
      <w:r w:rsidRPr="00661C2F">
        <w:t xml:space="preserve">embers </w:t>
      </w:r>
      <w:r>
        <w:t xml:space="preserve">who wish to signify </w:t>
      </w:r>
      <w:r w:rsidRPr="00661C2F">
        <w:t>that they are not confident with OW swimming and would like to swim with another club member</w:t>
      </w:r>
      <w:r>
        <w:t xml:space="preserve"> they will be given </w:t>
      </w:r>
      <w:r w:rsidR="00520642">
        <w:t>an orange</w:t>
      </w:r>
      <w:r>
        <w:t xml:space="preserve"> swim hat.</w:t>
      </w:r>
    </w:p>
    <w:p w14:paraId="1E4754F3" w14:textId="77777777" w:rsidR="00A13522" w:rsidRDefault="00634A97" w:rsidP="00634A97">
      <w:pPr>
        <w:tabs>
          <w:tab w:val="left" w:pos="222"/>
        </w:tabs>
        <w:spacing w:after="0" w:line="240" w:lineRule="auto"/>
        <w:ind w:right="40"/>
        <w:jc w:val="both"/>
      </w:pPr>
      <w:r w:rsidRPr="00634A97">
        <w:rPr>
          <w:b/>
        </w:rPr>
        <w:t>Children</w:t>
      </w:r>
    </w:p>
    <w:p w14:paraId="618DB832" w14:textId="77777777" w:rsidR="00A13522" w:rsidRDefault="00A13522" w:rsidP="00634A97">
      <w:pPr>
        <w:tabs>
          <w:tab w:val="left" w:pos="222"/>
        </w:tabs>
        <w:spacing w:after="0" w:line="240" w:lineRule="auto"/>
        <w:ind w:right="40"/>
        <w:jc w:val="both"/>
      </w:pPr>
    </w:p>
    <w:p w14:paraId="02AF1CE1" w14:textId="4C21606B" w:rsidR="006556DE" w:rsidRDefault="006556DE" w:rsidP="006556DE">
      <w:pPr>
        <w:tabs>
          <w:tab w:val="left" w:pos="222"/>
        </w:tabs>
        <w:spacing w:after="0" w:line="240" w:lineRule="auto"/>
        <w:ind w:right="40"/>
        <w:jc w:val="both"/>
      </w:pPr>
      <w:r>
        <w:t>OW Junior members</w:t>
      </w:r>
      <w:r w:rsidRPr="004B1946">
        <w:t xml:space="preserve"> are only permitted to swim with a</w:t>
      </w:r>
      <w:r>
        <w:t xml:space="preserve"> parent/guardian or a</w:t>
      </w:r>
      <w:r w:rsidRPr="004B1946">
        <w:t xml:space="preserve"> supervising Adult</w:t>
      </w:r>
      <w:r w:rsidR="008B75A8">
        <w:t xml:space="preserve"> </w:t>
      </w:r>
      <w:r>
        <w:t xml:space="preserve">who is known to them and has the permission of the parent/guardian to swim with them. They must swim on a </w:t>
      </w:r>
      <w:r w:rsidRPr="004B1946">
        <w:t xml:space="preserve">1:1 ratio and </w:t>
      </w:r>
      <w:r>
        <w:t xml:space="preserve">remain </w:t>
      </w:r>
      <w:r w:rsidRPr="004B1946">
        <w:t>within 5m of each other.</w:t>
      </w:r>
      <w:r>
        <w:t xml:space="preserve"> They must have a signed parental declaration of their competence (see appendices).</w:t>
      </w:r>
    </w:p>
    <w:p w14:paraId="12F39292" w14:textId="77777777" w:rsidR="006556DE" w:rsidRDefault="006556DE" w:rsidP="006556DE">
      <w:pPr>
        <w:tabs>
          <w:tab w:val="left" w:pos="222"/>
        </w:tabs>
        <w:spacing w:after="0" w:line="240" w:lineRule="auto"/>
        <w:ind w:right="40"/>
        <w:jc w:val="both"/>
      </w:pPr>
    </w:p>
    <w:p w14:paraId="254AB2AD" w14:textId="631440B6" w:rsidR="006556DE" w:rsidRDefault="006556DE" w:rsidP="006556DE">
      <w:pPr>
        <w:tabs>
          <w:tab w:val="left" w:pos="222"/>
        </w:tabs>
        <w:spacing w:after="0" w:line="240" w:lineRule="auto"/>
        <w:ind w:right="40"/>
        <w:jc w:val="both"/>
      </w:pPr>
      <w:r>
        <w:t>The parent/guardian</w:t>
      </w:r>
      <w:r w:rsidR="00963488">
        <w:t xml:space="preserve">/supervising adult must be a Ripon Triathlon Club member, and have completed the induction training. </w:t>
      </w:r>
      <w:r>
        <w:t xml:space="preserve">Children must also </w:t>
      </w:r>
      <w:r w:rsidR="009414FB">
        <w:t xml:space="preserve">hold a Junior OW Swim membership on Spond (this is separate to the Full Junior Membership </w:t>
      </w:r>
      <w:r w:rsidR="001F5388">
        <w:t xml:space="preserve">that is a monthly fee managed through Membermojo) </w:t>
      </w:r>
      <w:r w:rsidR="00963488">
        <w:t>and</w:t>
      </w:r>
      <w:r w:rsidR="001F5388">
        <w:t xml:space="preserve"> they must also</w:t>
      </w:r>
      <w:r w:rsidR="00963488">
        <w:t xml:space="preserve"> complete the induction training. </w:t>
      </w:r>
    </w:p>
    <w:p w14:paraId="3DB553D7" w14:textId="77777777" w:rsidR="006556DE" w:rsidRDefault="006556DE" w:rsidP="006556DE">
      <w:pPr>
        <w:tabs>
          <w:tab w:val="left" w:pos="222"/>
        </w:tabs>
        <w:spacing w:after="0" w:line="240" w:lineRule="auto"/>
        <w:ind w:right="40"/>
        <w:jc w:val="both"/>
      </w:pPr>
    </w:p>
    <w:p w14:paraId="705E3366" w14:textId="77777777" w:rsidR="006556DE" w:rsidRPr="004B1946" w:rsidRDefault="006556DE" w:rsidP="006556DE">
      <w:pPr>
        <w:tabs>
          <w:tab w:val="left" w:pos="222"/>
        </w:tabs>
        <w:spacing w:after="0" w:line="240" w:lineRule="auto"/>
        <w:ind w:right="40"/>
        <w:jc w:val="both"/>
      </w:pPr>
      <w:r w:rsidRPr="004B1946">
        <w:t>The recommended distances for each age group are:</w:t>
      </w:r>
    </w:p>
    <w:p w14:paraId="68E6B727" w14:textId="77777777" w:rsidR="006556DE" w:rsidRPr="004B1946" w:rsidRDefault="006556DE" w:rsidP="006556DE">
      <w:pPr>
        <w:widowControl w:val="0"/>
        <w:numPr>
          <w:ilvl w:val="0"/>
          <w:numId w:val="13"/>
        </w:numPr>
        <w:spacing w:after="0" w:line="240" w:lineRule="auto"/>
        <w:ind w:right="40"/>
      </w:pPr>
      <w:r w:rsidRPr="004B1946">
        <w:t>12-year old – Max 3</w:t>
      </w:r>
      <w:r>
        <w:t>5</w:t>
      </w:r>
      <w:r w:rsidRPr="004B1946">
        <w:t>0m</w:t>
      </w:r>
    </w:p>
    <w:p w14:paraId="760D50F8" w14:textId="77777777" w:rsidR="006556DE" w:rsidRPr="004B1946" w:rsidRDefault="006556DE" w:rsidP="006556DE">
      <w:pPr>
        <w:widowControl w:val="0"/>
        <w:numPr>
          <w:ilvl w:val="0"/>
          <w:numId w:val="13"/>
        </w:numPr>
        <w:spacing w:after="0" w:line="240" w:lineRule="auto"/>
        <w:ind w:right="40"/>
      </w:pPr>
      <w:r w:rsidRPr="004B1946">
        <w:t xml:space="preserve">13 to 14-year old – Max </w:t>
      </w:r>
      <w:r>
        <w:t>50</w:t>
      </w:r>
      <w:r w:rsidRPr="004B1946">
        <w:t xml:space="preserve">0m </w:t>
      </w:r>
    </w:p>
    <w:p w14:paraId="77E83952" w14:textId="77777777" w:rsidR="006556DE" w:rsidRPr="004B1946" w:rsidRDefault="006556DE" w:rsidP="006556DE">
      <w:pPr>
        <w:widowControl w:val="0"/>
        <w:numPr>
          <w:ilvl w:val="0"/>
          <w:numId w:val="13"/>
        </w:numPr>
        <w:spacing w:after="0" w:line="240" w:lineRule="auto"/>
        <w:ind w:right="40"/>
      </w:pPr>
      <w:r w:rsidRPr="004B1946">
        <w:t xml:space="preserve">15 to 16-year old – Max 750m </w:t>
      </w:r>
    </w:p>
    <w:p w14:paraId="22EBE91D" w14:textId="77777777" w:rsidR="006556DE" w:rsidRPr="004B1946" w:rsidRDefault="006556DE" w:rsidP="006556DE">
      <w:pPr>
        <w:widowControl w:val="0"/>
        <w:numPr>
          <w:ilvl w:val="0"/>
          <w:numId w:val="13"/>
        </w:numPr>
        <w:spacing w:after="0" w:line="240" w:lineRule="auto"/>
        <w:ind w:right="40"/>
      </w:pPr>
      <w:r w:rsidRPr="004B1946">
        <w:t>17-year old – Max 1,500m</w:t>
      </w:r>
    </w:p>
    <w:p w14:paraId="4F5ACDC8" w14:textId="3C23A0AA" w:rsidR="006556DE" w:rsidRPr="004B1946" w:rsidRDefault="006556DE" w:rsidP="006556DE">
      <w:pPr>
        <w:widowControl w:val="0"/>
        <w:numPr>
          <w:ilvl w:val="0"/>
          <w:numId w:val="13"/>
        </w:numPr>
        <w:spacing w:after="0" w:line="240" w:lineRule="auto"/>
        <w:ind w:right="40"/>
      </w:pPr>
      <w:r w:rsidRPr="004B1946">
        <w:lastRenderedPageBreak/>
        <w:t>Wetsuits are mandatory</w:t>
      </w:r>
    </w:p>
    <w:p w14:paraId="69956019" w14:textId="0AE63248" w:rsidR="006556DE" w:rsidRPr="004B1946" w:rsidRDefault="006556DE" w:rsidP="006556DE">
      <w:pPr>
        <w:widowControl w:val="0"/>
        <w:numPr>
          <w:ilvl w:val="0"/>
          <w:numId w:val="13"/>
        </w:numPr>
        <w:spacing w:after="0" w:line="240" w:lineRule="auto"/>
        <w:ind w:right="40"/>
      </w:pPr>
      <w:r w:rsidRPr="004B1946">
        <w:t>Tow floats are mandatory</w:t>
      </w:r>
    </w:p>
    <w:p w14:paraId="7205525D" w14:textId="77777777" w:rsidR="009C1DB0" w:rsidRPr="007013E7" w:rsidRDefault="009C1DB0" w:rsidP="00F5280C"/>
    <w:p w14:paraId="0F71223E" w14:textId="7D87EEE1" w:rsidR="00427FC4" w:rsidRPr="00427FC4" w:rsidRDefault="00427FC4" w:rsidP="00427FC4">
      <w:pPr>
        <w:rPr>
          <w:b/>
          <w:bCs/>
        </w:rPr>
      </w:pPr>
      <w:r w:rsidRPr="00427FC4">
        <w:rPr>
          <w:b/>
          <w:bCs/>
        </w:rPr>
        <w:t xml:space="preserve">Wetsuit </w:t>
      </w:r>
      <w:r w:rsidR="008446C4">
        <w:rPr>
          <w:b/>
          <w:bCs/>
        </w:rPr>
        <w:t xml:space="preserve">&amp; Tow Float </w:t>
      </w:r>
      <w:r w:rsidRPr="00427FC4">
        <w:rPr>
          <w:b/>
          <w:bCs/>
        </w:rPr>
        <w:t>Policy</w:t>
      </w:r>
    </w:p>
    <w:p w14:paraId="023B6CAF" w14:textId="18B02051" w:rsidR="00427FC4" w:rsidRDefault="00427FC4" w:rsidP="00427FC4">
      <w:r>
        <w:t xml:space="preserve">Wetsuits are mandatory for adults and children when water temperature is below </w:t>
      </w:r>
      <w:r w:rsidR="0096414D">
        <w:t>20</w:t>
      </w:r>
      <w:r>
        <w:t xml:space="preserve">°C (unless cleared to swim without a wet suit by Duty Manager following confirmation of experience), wetsuits become optional when the water temperature is over </w:t>
      </w:r>
      <w:r w:rsidR="0096414D">
        <w:t>20</w:t>
      </w:r>
      <w:r>
        <w:t>°.</w:t>
      </w:r>
    </w:p>
    <w:p w14:paraId="5D914DA0" w14:textId="16A09EA0" w:rsidR="005A4DC1" w:rsidRPr="005A4DC1" w:rsidRDefault="005A4DC1" w:rsidP="005A4DC1">
      <w:pPr>
        <w:spacing w:before="240" w:line="240" w:lineRule="auto"/>
        <w:ind w:right="40"/>
        <w:rPr>
          <w:color w:val="000000" w:themeColor="text1"/>
        </w:rPr>
      </w:pPr>
      <w:r w:rsidRPr="005A4DC1">
        <w:rPr>
          <w:color w:val="000000" w:themeColor="text1"/>
        </w:rPr>
        <w:t xml:space="preserve">All swimmers must use a </w:t>
      </w:r>
      <w:r w:rsidRPr="005A4DC1">
        <w:rPr>
          <w:b/>
          <w:color w:val="000000" w:themeColor="text1"/>
          <w:u w:val="single"/>
        </w:rPr>
        <w:t>tow float</w:t>
      </w:r>
      <w:r w:rsidRPr="005A4DC1">
        <w:rPr>
          <w:color w:val="000000" w:themeColor="text1"/>
        </w:rPr>
        <w:t xml:space="preserve"> when OW swimming</w:t>
      </w:r>
      <w:r>
        <w:rPr>
          <w:color w:val="000000" w:themeColor="text1"/>
        </w:rPr>
        <w:t xml:space="preserve"> (either with or without a wetsuit)</w:t>
      </w:r>
      <w:r w:rsidRPr="005A4DC1">
        <w:rPr>
          <w:color w:val="000000" w:themeColor="text1"/>
        </w:rPr>
        <w:t xml:space="preserve">, this provides them with an immediate buoyancy aid, and </w:t>
      </w:r>
      <w:r w:rsidRPr="005A4DC1">
        <w:rPr>
          <w:b/>
          <w:color w:val="000000" w:themeColor="text1"/>
          <w:u w:val="single"/>
        </w:rPr>
        <w:t>wave</w:t>
      </w:r>
      <w:r w:rsidRPr="005A4DC1">
        <w:rPr>
          <w:color w:val="000000" w:themeColor="text1"/>
        </w:rPr>
        <w:t xml:space="preserve"> to attract attention, and should be easily recognisable to the safety crew.</w:t>
      </w:r>
      <w:r>
        <w:rPr>
          <w:color w:val="000000" w:themeColor="text1"/>
        </w:rPr>
        <w:t xml:space="preserve"> </w:t>
      </w:r>
    </w:p>
    <w:p w14:paraId="545C8291" w14:textId="77777777" w:rsidR="00427FC4" w:rsidRPr="00427FC4" w:rsidRDefault="00427FC4" w:rsidP="00427FC4">
      <w:pPr>
        <w:rPr>
          <w:b/>
          <w:bCs/>
        </w:rPr>
      </w:pPr>
      <w:r w:rsidRPr="00427FC4">
        <w:rPr>
          <w:b/>
          <w:bCs/>
        </w:rPr>
        <w:t>Water Temperature</w:t>
      </w:r>
    </w:p>
    <w:p w14:paraId="7C09D0E9" w14:textId="6F349970" w:rsidR="00427FC4" w:rsidRDefault="00427FC4" w:rsidP="00427FC4">
      <w:r>
        <w:t xml:space="preserve">Water temperature is taken </w:t>
      </w:r>
      <w:r w:rsidR="009E5608">
        <w:t>before</w:t>
      </w:r>
      <w:r>
        <w:t xml:space="preserve"> each swim session.</w:t>
      </w:r>
    </w:p>
    <w:p w14:paraId="1FA06B7D" w14:textId="4D7EFDAD" w:rsidR="00427FC4" w:rsidRDefault="00427FC4" w:rsidP="00427FC4">
      <w:r>
        <w:t>Swimming is only permitted when the water temperature reliably exceeds 1</w:t>
      </w:r>
      <w:r w:rsidR="00183887">
        <w:t>2</w:t>
      </w:r>
      <w:r>
        <w:t xml:space="preserve">°C and the safety arrangements for the lake are based on this presumption. </w:t>
      </w:r>
    </w:p>
    <w:p w14:paraId="2C545FE4" w14:textId="4123DEA1" w:rsidR="00427FC4" w:rsidRDefault="00427FC4" w:rsidP="00427FC4">
      <w:r>
        <w:t xml:space="preserve">There </w:t>
      </w:r>
      <w:r w:rsidR="00F93F4A">
        <w:t>i</w:t>
      </w:r>
      <w:r>
        <w:t>s no minimum air temperature for swimming to be permitted</w:t>
      </w:r>
      <w:r w:rsidR="009E5608">
        <w:t xml:space="preserve">. Safety crew advised to dress appropriately for the weather. </w:t>
      </w:r>
    </w:p>
    <w:p w14:paraId="48B7B787" w14:textId="77777777" w:rsidR="000064B4" w:rsidRPr="000064B4" w:rsidRDefault="000064B4" w:rsidP="000064B4">
      <w:pPr>
        <w:rPr>
          <w:b/>
          <w:bCs/>
        </w:rPr>
      </w:pPr>
      <w:r w:rsidRPr="000064B4">
        <w:rPr>
          <w:b/>
          <w:bCs/>
        </w:rPr>
        <w:t>Water Quality</w:t>
      </w:r>
    </w:p>
    <w:p w14:paraId="0826C9BA" w14:textId="77777777" w:rsidR="00F8714B" w:rsidRDefault="000064B4" w:rsidP="000064B4">
      <w:r>
        <w:t xml:space="preserve">The water is tested at the beginning of the season and again in July. Samples are taken </w:t>
      </w:r>
      <w:r w:rsidR="005E272D">
        <w:t xml:space="preserve">in line with the testing protocol set by </w:t>
      </w:r>
      <w:r w:rsidR="00C7786F">
        <w:t>Swim Safety who provide our water testing. Ripon Racecourse Lake has a long history of excellent water quality</w:t>
      </w:r>
      <w:r w:rsidR="00F8714B">
        <w:t>.</w:t>
      </w:r>
    </w:p>
    <w:p w14:paraId="1E30C764" w14:textId="531590ED" w:rsidR="000064B4" w:rsidRDefault="000064B4" w:rsidP="000064B4">
      <w:r>
        <w:t>After the first over threshold reading, swimming sessions are postponed until further test results are confirmed. If high levels of bacteria are indicated on the re-test, the management team will discuss the best course of action and treatment, and the lake will be closed until conditions are within the acceptable range. In relation to blue- green algae, the lake is regularly monitored for visible signs of surface algae and tested as above.</w:t>
      </w:r>
    </w:p>
    <w:p w14:paraId="505E084A" w14:textId="17A7EF4F" w:rsidR="000064B4" w:rsidRDefault="000064B4" w:rsidP="000064B4">
      <w:r>
        <w:t>If blue green algal blooms (any visual change to the water) are present, then swimming is suspended until further below thresholds tests have been received.</w:t>
      </w:r>
    </w:p>
    <w:p w14:paraId="4270EB3B" w14:textId="110C4E0D" w:rsidR="000064B4" w:rsidRDefault="000064B4" w:rsidP="000064B4">
      <w:r>
        <w:t xml:space="preserve">Duty Managers provide </w:t>
      </w:r>
      <w:r w:rsidR="00805F49">
        <w:t>swimmers</w:t>
      </w:r>
      <w:r>
        <w:t xml:space="preserve"> as much notice as possible.</w:t>
      </w:r>
    </w:p>
    <w:p w14:paraId="0C500684" w14:textId="77777777" w:rsidR="005751D4" w:rsidRDefault="005751D4" w:rsidP="005751D4">
      <w:pPr>
        <w:pStyle w:val="Default"/>
        <w:rPr>
          <w:sz w:val="22"/>
          <w:szCs w:val="22"/>
        </w:rPr>
      </w:pPr>
      <w:r>
        <w:rPr>
          <w:sz w:val="22"/>
          <w:szCs w:val="22"/>
        </w:rPr>
        <w:t xml:space="preserve">Water quality tolerance limits are shown below. </w:t>
      </w:r>
    </w:p>
    <w:p w14:paraId="5A4C42D8" w14:textId="77777777" w:rsidR="004B5A03" w:rsidRDefault="004B5A03" w:rsidP="005751D4">
      <w:pPr>
        <w:pStyle w:val="Default"/>
        <w:rPr>
          <w:sz w:val="22"/>
          <w:szCs w:val="22"/>
        </w:rPr>
      </w:pPr>
    </w:p>
    <w:tbl>
      <w:tblPr>
        <w:tblW w:w="0" w:type="auto"/>
        <w:tblInd w:w="-168" w:type="dxa"/>
        <w:tblBorders>
          <w:top w:val="none" w:sz="6" w:space="0" w:color="auto"/>
          <w:left w:val="none" w:sz="6" w:space="0" w:color="auto"/>
          <w:bottom w:val="none" w:sz="6" w:space="0" w:color="auto"/>
          <w:right w:val="none" w:sz="6" w:space="0" w:color="auto"/>
        </w:tblBorders>
        <w:tblLayout w:type="fixed"/>
        <w:tblCellMar>
          <w:left w:w="0" w:type="dxa"/>
          <w:right w:w="0" w:type="dxa"/>
        </w:tblCellMar>
        <w:tblLook w:val="0000" w:firstRow="0" w:lastRow="0" w:firstColumn="0" w:lastColumn="0" w:noHBand="0" w:noVBand="0"/>
      </w:tblPr>
      <w:tblGrid>
        <w:gridCol w:w="1639"/>
        <w:gridCol w:w="1639"/>
        <w:gridCol w:w="1639"/>
        <w:gridCol w:w="1639"/>
        <w:gridCol w:w="1639"/>
        <w:gridCol w:w="360"/>
      </w:tblGrid>
      <w:tr w:rsidR="005577A0" w:rsidRPr="005577A0" w14:paraId="28D4CAB0" w14:textId="77777777" w:rsidTr="004B5A03">
        <w:trPr>
          <w:trHeight w:val="146"/>
        </w:trPr>
        <w:tc>
          <w:tcPr>
            <w:tcW w:w="8195" w:type="dxa"/>
            <w:gridSpan w:val="5"/>
            <w:tcBorders>
              <w:top w:val="single" w:sz="4" w:space="0" w:color="auto"/>
              <w:left w:val="single" w:sz="4" w:space="0" w:color="auto"/>
              <w:bottom w:val="single" w:sz="4" w:space="0" w:color="auto"/>
              <w:right w:val="single" w:sz="4" w:space="0" w:color="auto"/>
            </w:tcBorders>
          </w:tcPr>
          <w:p w14:paraId="70DD45A6" w14:textId="77777777" w:rsidR="005577A0" w:rsidRPr="005577A0" w:rsidRDefault="005577A0" w:rsidP="005577A0">
            <w:pPr>
              <w:pStyle w:val="Default"/>
            </w:pPr>
            <w:r w:rsidRPr="005577A0">
              <w:rPr>
                <w:b/>
                <w:bCs/>
              </w:rPr>
              <w:t xml:space="preserve">EC Bathing Water Directive 2006/7/EC </w:t>
            </w:r>
          </w:p>
        </w:tc>
        <w:tc>
          <w:tcPr>
            <w:tcW w:w="360" w:type="dxa"/>
            <w:tcBorders>
              <w:left w:val="single" w:sz="4" w:space="0" w:color="auto"/>
            </w:tcBorders>
          </w:tcPr>
          <w:p w14:paraId="73C5DCD3" w14:textId="77777777" w:rsidR="005577A0" w:rsidRPr="005577A0" w:rsidRDefault="005577A0">
            <w:r w:rsidRPr="005577A0">
              <w:t xml:space="preserve"> </w:t>
            </w:r>
          </w:p>
        </w:tc>
      </w:tr>
      <w:tr w:rsidR="005577A0" w:rsidRPr="005577A0" w14:paraId="0670818E" w14:textId="77777777" w:rsidTr="004B5A03">
        <w:trPr>
          <w:trHeight w:val="237"/>
        </w:trPr>
        <w:tc>
          <w:tcPr>
            <w:tcW w:w="1639" w:type="dxa"/>
            <w:tcBorders>
              <w:top w:val="single" w:sz="4" w:space="0" w:color="auto"/>
              <w:left w:val="single" w:sz="4" w:space="0" w:color="auto"/>
              <w:bottom w:val="single" w:sz="4" w:space="0" w:color="auto"/>
              <w:right w:val="single" w:sz="4" w:space="0" w:color="auto"/>
            </w:tcBorders>
          </w:tcPr>
          <w:p w14:paraId="08B57DAC" w14:textId="77777777" w:rsidR="005577A0" w:rsidRPr="005577A0" w:rsidRDefault="005577A0" w:rsidP="005577A0">
            <w:pPr>
              <w:pStyle w:val="Default"/>
            </w:pPr>
            <w:r w:rsidRPr="005577A0">
              <w:t xml:space="preserve"> </w:t>
            </w:r>
            <w:r w:rsidRPr="005577A0">
              <w:rPr>
                <w:b/>
                <w:bCs/>
              </w:rPr>
              <w:t xml:space="preserve">Rating </w:t>
            </w:r>
          </w:p>
        </w:tc>
        <w:tc>
          <w:tcPr>
            <w:tcW w:w="1639" w:type="dxa"/>
            <w:tcBorders>
              <w:top w:val="single" w:sz="4" w:space="0" w:color="auto"/>
              <w:left w:val="single" w:sz="4" w:space="0" w:color="auto"/>
              <w:bottom w:val="single" w:sz="4" w:space="0" w:color="auto"/>
              <w:right w:val="single" w:sz="4" w:space="0" w:color="auto"/>
            </w:tcBorders>
          </w:tcPr>
          <w:p w14:paraId="35A2DC11" w14:textId="77777777" w:rsidR="005577A0" w:rsidRPr="005577A0" w:rsidRDefault="005577A0" w:rsidP="005577A0">
            <w:pPr>
              <w:pStyle w:val="Default"/>
            </w:pPr>
            <w:r w:rsidRPr="005577A0">
              <w:t xml:space="preserve"> </w:t>
            </w:r>
            <w:r w:rsidRPr="005577A0">
              <w:rPr>
                <w:b/>
                <w:bCs/>
              </w:rPr>
              <w:t xml:space="preserve">Excellent </w:t>
            </w:r>
          </w:p>
        </w:tc>
        <w:tc>
          <w:tcPr>
            <w:tcW w:w="1639" w:type="dxa"/>
            <w:tcBorders>
              <w:top w:val="single" w:sz="4" w:space="0" w:color="auto"/>
              <w:left w:val="single" w:sz="4" w:space="0" w:color="auto"/>
              <w:bottom w:val="single" w:sz="4" w:space="0" w:color="auto"/>
              <w:right w:val="single" w:sz="4" w:space="0" w:color="auto"/>
            </w:tcBorders>
          </w:tcPr>
          <w:p w14:paraId="43E154F0" w14:textId="77777777" w:rsidR="005577A0" w:rsidRPr="005577A0" w:rsidRDefault="005577A0" w:rsidP="005577A0">
            <w:pPr>
              <w:pStyle w:val="Default"/>
            </w:pPr>
            <w:r w:rsidRPr="005577A0">
              <w:t xml:space="preserve"> </w:t>
            </w:r>
            <w:r w:rsidRPr="005577A0">
              <w:rPr>
                <w:b/>
                <w:bCs/>
              </w:rPr>
              <w:t xml:space="preserve">Good </w:t>
            </w:r>
          </w:p>
        </w:tc>
        <w:tc>
          <w:tcPr>
            <w:tcW w:w="1639" w:type="dxa"/>
            <w:tcBorders>
              <w:top w:val="single" w:sz="4" w:space="0" w:color="auto"/>
              <w:left w:val="single" w:sz="4" w:space="0" w:color="auto"/>
              <w:bottom w:val="single" w:sz="4" w:space="0" w:color="auto"/>
              <w:right w:val="single" w:sz="4" w:space="0" w:color="auto"/>
            </w:tcBorders>
          </w:tcPr>
          <w:p w14:paraId="36845015" w14:textId="77777777" w:rsidR="005577A0" w:rsidRPr="005577A0" w:rsidRDefault="005577A0" w:rsidP="005577A0">
            <w:pPr>
              <w:pStyle w:val="Default"/>
            </w:pPr>
            <w:r w:rsidRPr="005577A0">
              <w:t xml:space="preserve"> </w:t>
            </w:r>
            <w:r w:rsidRPr="005577A0">
              <w:rPr>
                <w:b/>
                <w:bCs/>
              </w:rPr>
              <w:t xml:space="preserve">Sufficient </w:t>
            </w:r>
          </w:p>
        </w:tc>
        <w:tc>
          <w:tcPr>
            <w:tcW w:w="1639" w:type="dxa"/>
            <w:tcBorders>
              <w:top w:val="single" w:sz="4" w:space="0" w:color="auto"/>
              <w:left w:val="single" w:sz="4" w:space="0" w:color="auto"/>
              <w:bottom w:val="single" w:sz="4" w:space="0" w:color="auto"/>
              <w:right w:val="single" w:sz="4" w:space="0" w:color="auto"/>
            </w:tcBorders>
          </w:tcPr>
          <w:p w14:paraId="0D0107C1" w14:textId="77777777" w:rsidR="005577A0" w:rsidRPr="005577A0" w:rsidRDefault="005577A0" w:rsidP="005577A0">
            <w:pPr>
              <w:pStyle w:val="Default"/>
            </w:pPr>
            <w:r w:rsidRPr="005577A0">
              <w:t xml:space="preserve"> </w:t>
            </w:r>
            <w:r w:rsidRPr="005577A0">
              <w:rPr>
                <w:b/>
                <w:bCs/>
              </w:rPr>
              <w:t xml:space="preserve">Poor (Fail) </w:t>
            </w:r>
          </w:p>
        </w:tc>
        <w:tc>
          <w:tcPr>
            <w:tcW w:w="360" w:type="dxa"/>
            <w:tcBorders>
              <w:left w:val="single" w:sz="4" w:space="0" w:color="auto"/>
            </w:tcBorders>
          </w:tcPr>
          <w:p w14:paraId="7B932D95" w14:textId="77777777" w:rsidR="005577A0" w:rsidRPr="005577A0" w:rsidRDefault="005577A0">
            <w:r w:rsidRPr="005577A0">
              <w:t xml:space="preserve"> </w:t>
            </w:r>
          </w:p>
        </w:tc>
      </w:tr>
      <w:tr w:rsidR="005577A0" w:rsidRPr="005577A0" w14:paraId="2526E03B" w14:textId="77777777" w:rsidTr="004B5A03">
        <w:trPr>
          <w:trHeight w:val="115"/>
        </w:trPr>
        <w:tc>
          <w:tcPr>
            <w:tcW w:w="1639" w:type="dxa"/>
            <w:tcBorders>
              <w:top w:val="single" w:sz="4" w:space="0" w:color="auto"/>
              <w:left w:val="single" w:sz="4" w:space="0" w:color="auto"/>
              <w:bottom w:val="single" w:sz="4" w:space="0" w:color="auto"/>
              <w:right w:val="single" w:sz="4" w:space="0" w:color="auto"/>
            </w:tcBorders>
          </w:tcPr>
          <w:p w14:paraId="5848AF5A" w14:textId="77777777" w:rsidR="005577A0" w:rsidRPr="005577A0" w:rsidRDefault="005577A0" w:rsidP="001217CD">
            <w:r w:rsidRPr="005577A0">
              <w:t xml:space="preserve"> Escherichia coli (cfu/100 ml) </w:t>
            </w:r>
          </w:p>
        </w:tc>
        <w:tc>
          <w:tcPr>
            <w:tcW w:w="1639" w:type="dxa"/>
            <w:tcBorders>
              <w:top w:val="single" w:sz="4" w:space="0" w:color="auto"/>
              <w:left w:val="single" w:sz="4" w:space="0" w:color="auto"/>
              <w:bottom w:val="single" w:sz="4" w:space="0" w:color="auto"/>
              <w:right w:val="single" w:sz="4" w:space="0" w:color="auto"/>
            </w:tcBorders>
          </w:tcPr>
          <w:p w14:paraId="777C0435" w14:textId="77777777" w:rsidR="005577A0" w:rsidRPr="005577A0" w:rsidRDefault="005577A0" w:rsidP="005577A0">
            <w:pPr>
              <w:pStyle w:val="Default"/>
            </w:pPr>
            <w:r w:rsidRPr="005577A0">
              <w:t xml:space="preserve"> </w:t>
            </w:r>
            <w:r w:rsidRPr="005577A0">
              <w:rPr>
                <w:b/>
                <w:bCs/>
              </w:rPr>
              <w:t xml:space="preserve">&lt;500 </w:t>
            </w:r>
          </w:p>
        </w:tc>
        <w:tc>
          <w:tcPr>
            <w:tcW w:w="1639" w:type="dxa"/>
            <w:tcBorders>
              <w:top w:val="single" w:sz="4" w:space="0" w:color="auto"/>
              <w:left w:val="single" w:sz="4" w:space="0" w:color="auto"/>
              <w:bottom w:val="single" w:sz="4" w:space="0" w:color="auto"/>
              <w:right w:val="single" w:sz="4" w:space="0" w:color="auto"/>
            </w:tcBorders>
          </w:tcPr>
          <w:p w14:paraId="6BBA5066" w14:textId="77777777" w:rsidR="005577A0" w:rsidRPr="005577A0" w:rsidRDefault="005577A0" w:rsidP="005577A0">
            <w:pPr>
              <w:pStyle w:val="Default"/>
            </w:pPr>
            <w:r w:rsidRPr="005577A0">
              <w:t xml:space="preserve"> </w:t>
            </w:r>
            <w:r w:rsidRPr="005577A0">
              <w:rPr>
                <w:b/>
                <w:bCs/>
              </w:rPr>
              <w:t xml:space="preserve">&lt;1000 </w:t>
            </w:r>
          </w:p>
        </w:tc>
        <w:tc>
          <w:tcPr>
            <w:tcW w:w="1639" w:type="dxa"/>
            <w:tcBorders>
              <w:top w:val="single" w:sz="4" w:space="0" w:color="auto"/>
              <w:left w:val="single" w:sz="4" w:space="0" w:color="auto"/>
              <w:bottom w:val="single" w:sz="4" w:space="0" w:color="auto"/>
              <w:right w:val="single" w:sz="4" w:space="0" w:color="auto"/>
            </w:tcBorders>
          </w:tcPr>
          <w:p w14:paraId="65AB4FAA" w14:textId="77777777" w:rsidR="005577A0" w:rsidRPr="005577A0" w:rsidRDefault="005577A0" w:rsidP="005577A0">
            <w:pPr>
              <w:pStyle w:val="Default"/>
            </w:pPr>
            <w:r w:rsidRPr="005577A0">
              <w:t xml:space="preserve"> </w:t>
            </w:r>
            <w:r w:rsidRPr="005577A0">
              <w:rPr>
                <w:b/>
                <w:bCs/>
              </w:rPr>
              <w:t xml:space="preserve">&lt;900 </w:t>
            </w:r>
          </w:p>
        </w:tc>
        <w:tc>
          <w:tcPr>
            <w:tcW w:w="1639" w:type="dxa"/>
            <w:tcBorders>
              <w:top w:val="single" w:sz="4" w:space="0" w:color="auto"/>
              <w:left w:val="single" w:sz="4" w:space="0" w:color="auto"/>
              <w:bottom w:val="single" w:sz="4" w:space="0" w:color="auto"/>
              <w:right w:val="single" w:sz="4" w:space="0" w:color="auto"/>
            </w:tcBorders>
          </w:tcPr>
          <w:p w14:paraId="781C1B46" w14:textId="77777777" w:rsidR="005577A0" w:rsidRPr="005577A0" w:rsidRDefault="005577A0" w:rsidP="005577A0">
            <w:pPr>
              <w:pStyle w:val="Default"/>
            </w:pPr>
            <w:r w:rsidRPr="005577A0">
              <w:t xml:space="preserve"> </w:t>
            </w:r>
            <w:r w:rsidRPr="005577A0">
              <w:rPr>
                <w:b/>
                <w:bCs/>
              </w:rPr>
              <w:t xml:space="preserve">&gt;900 </w:t>
            </w:r>
          </w:p>
        </w:tc>
        <w:tc>
          <w:tcPr>
            <w:tcW w:w="360" w:type="dxa"/>
            <w:tcBorders>
              <w:left w:val="single" w:sz="4" w:space="0" w:color="auto"/>
              <w:bottom w:val="single" w:sz="4" w:space="0" w:color="auto"/>
            </w:tcBorders>
          </w:tcPr>
          <w:p w14:paraId="694F498F" w14:textId="77777777" w:rsidR="005577A0" w:rsidRPr="005577A0" w:rsidRDefault="005577A0">
            <w:r w:rsidRPr="005577A0">
              <w:t xml:space="preserve"> </w:t>
            </w:r>
          </w:p>
        </w:tc>
      </w:tr>
      <w:tr w:rsidR="005577A0" w:rsidRPr="005577A0" w14:paraId="5F750163" w14:textId="77777777" w:rsidTr="004B5A03">
        <w:trPr>
          <w:trHeight w:val="245"/>
        </w:trPr>
        <w:tc>
          <w:tcPr>
            <w:tcW w:w="1639" w:type="dxa"/>
            <w:tcBorders>
              <w:top w:val="single" w:sz="4" w:space="0" w:color="auto"/>
              <w:left w:val="single" w:sz="4" w:space="0" w:color="auto"/>
              <w:bottom w:val="single" w:sz="4" w:space="0" w:color="auto"/>
              <w:right w:val="single" w:sz="4" w:space="0" w:color="auto"/>
            </w:tcBorders>
          </w:tcPr>
          <w:p w14:paraId="21C5D9FA" w14:textId="77777777" w:rsidR="005577A0" w:rsidRPr="005577A0" w:rsidRDefault="005577A0" w:rsidP="001217CD">
            <w:r w:rsidRPr="005577A0">
              <w:t xml:space="preserve"> Intestinal enterococci </w:t>
            </w:r>
          </w:p>
          <w:p w14:paraId="3E481C4B" w14:textId="77777777" w:rsidR="005577A0" w:rsidRPr="005577A0" w:rsidRDefault="005577A0" w:rsidP="001217CD">
            <w:r w:rsidRPr="005577A0">
              <w:t xml:space="preserve">(cfu/100 ml) </w:t>
            </w:r>
          </w:p>
        </w:tc>
        <w:tc>
          <w:tcPr>
            <w:tcW w:w="1639" w:type="dxa"/>
            <w:tcBorders>
              <w:top w:val="single" w:sz="4" w:space="0" w:color="auto"/>
              <w:left w:val="single" w:sz="4" w:space="0" w:color="auto"/>
              <w:bottom w:val="single" w:sz="4" w:space="0" w:color="auto"/>
              <w:right w:val="single" w:sz="4" w:space="0" w:color="auto"/>
            </w:tcBorders>
          </w:tcPr>
          <w:p w14:paraId="6F72463B" w14:textId="77777777" w:rsidR="005577A0" w:rsidRPr="005577A0" w:rsidRDefault="005577A0" w:rsidP="005577A0">
            <w:pPr>
              <w:pStyle w:val="Default"/>
            </w:pPr>
            <w:r w:rsidRPr="005577A0">
              <w:t xml:space="preserve"> </w:t>
            </w:r>
            <w:r w:rsidRPr="005577A0">
              <w:rPr>
                <w:b/>
                <w:bCs/>
              </w:rPr>
              <w:t xml:space="preserve">&lt;200 </w:t>
            </w:r>
          </w:p>
        </w:tc>
        <w:tc>
          <w:tcPr>
            <w:tcW w:w="1639" w:type="dxa"/>
            <w:tcBorders>
              <w:top w:val="single" w:sz="4" w:space="0" w:color="auto"/>
              <w:left w:val="single" w:sz="4" w:space="0" w:color="auto"/>
              <w:bottom w:val="single" w:sz="4" w:space="0" w:color="auto"/>
              <w:right w:val="single" w:sz="4" w:space="0" w:color="auto"/>
            </w:tcBorders>
          </w:tcPr>
          <w:p w14:paraId="0DFD2F3C" w14:textId="77777777" w:rsidR="005577A0" w:rsidRPr="005577A0" w:rsidRDefault="005577A0" w:rsidP="005577A0">
            <w:pPr>
              <w:pStyle w:val="Default"/>
            </w:pPr>
            <w:r w:rsidRPr="005577A0">
              <w:t xml:space="preserve"> </w:t>
            </w:r>
            <w:r w:rsidRPr="005577A0">
              <w:rPr>
                <w:b/>
                <w:bCs/>
              </w:rPr>
              <w:t xml:space="preserve">&lt;400 </w:t>
            </w:r>
          </w:p>
        </w:tc>
        <w:tc>
          <w:tcPr>
            <w:tcW w:w="1639" w:type="dxa"/>
            <w:tcBorders>
              <w:top w:val="single" w:sz="4" w:space="0" w:color="auto"/>
              <w:left w:val="single" w:sz="4" w:space="0" w:color="auto"/>
              <w:bottom w:val="single" w:sz="4" w:space="0" w:color="auto"/>
              <w:right w:val="single" w:sz="4" w:space="0" w:color="auto"/>
            </w:tcBorders>
          </w:tcPr>
          <w:p w14:paraId="4509D68E" w14:textId="77777777" w:rsidR="005577A0" w:rsidRPr="005577A0" w:rsidRDefault="005577A0" w:rsidP="005577A0">
            <w:pPr>
              <w:pStyle w:val="Default"/>
            </w:pPr>
            <w:r w:rsidRPr="005577A0">
              <w:t xml:space="preserve"> </w:t>
            </w:r>
            <w:r w:rsidRPr="005577A0">
              <w:rPr>
                <w:b/>
                <w:bCs/>
              </w:rPr>
              <w:t xml:space="preserve">&lt;330 </w:t>
            </w:r>
          </w:p>
        </w:tc>
        <w:tc>
          <w:tcPr>
            <w:tcW w:w="1639" w:type="dxa"/>
            <w:tcBorders>
              <w:top w:val="single" w:sz="4" w:space="0" w:color="auto"/>
              <w:left w:val="single" w:sz="4" w:space="0" w:color="auto"/>
              <w:bottom w:val="single" w:sz="4" w:space="0" w:color="auto"/>
              <w:right w:val="single" w:sz="4" w:space="0" w:color="auto"/>
            </w:tcBorders>
          </w:tcPr>
          <w:p w14:paraId="2578E38C" w14:textId="77777777" w:rsidR="005577A0" w:rsidRPr="005577A0" w:rsidRDefault="005577A0" w:rsidP="005577A0">
            <w:pPr>
              <w:pStyle w:val="Default"/>
            </w:pPr>
            <w:r w:rsidRPr="005577A0">
              <w:t xml:space="preserve"> </w:t>
            </w:r>
            <w:r w:rsidRPr="005577A0">
              <w:rPr>
                <w:b/>
                <w:bCs/>
              </w:rPr>
              <w:t xml:space="preserve">&gt;330 </w:t>
            </w:r>
          </w:p>
        </w:tc>
        <w:tc>
          <w:tcPr>
            <w:tcW w:w="360" w:type="dxa"/>
            <w:tcBorders>
              <w:top w:val="single" w:sz="4" w:space="0" w:color="auto"/>
              <w:left w:val="single" w:sz="4" w:space="0" w:color="auto"/>
              <w:bottom w:val="single" w:sz="4" w:space="0" w:color="auto"/>
              <w:right w:val="single" w:sz="4" w:space="0" w:color="auto"/>
            </w:tcBorders>
          </w:tcPr>
          <w:p w14:paraId="29BE4329" w14:textId="77777777" w:rsidR="005577A0" w:rsidRPr="005577A0" w:rsidRDefault="005577A0">
            <w:r w:rsidRPr="005577A0">
              <w:t xml:space="preserve"> </w:t>
            </w:r>
          </w:p>
        </w:tc>
      </w:tr>
    </w:tbl>
    <w:p w14:paraId="6040AF4A" w14:textId="77777777" w:rsidR="00744308" w:rsidRDefault="00744308" w:rsidP="00744308">
      <w:pPr>
        <w:pStyle w:val="Default"/>
        <w:rPr>
          <w:rFonts w:cstheme="minorBidi"/>
          <w:color w:val="auto"/>
        </w:rPr>
      </w:pPr>
    </w:p>
    <w:p w14:paraId="2C9197A7" w14:textId="77777777" w:rsidR="00744308" w:rsidRDefault="00744308" w:rsidP="00744308">
      <w:r>
        <w:lastRenderedPageBreak/>
        <w:t xml:space="preserve">pH between 6 and 9 </w:t>
      </w:r>
    </w:p>
    <w:p w14:paraId="2E7C9C5E" w14:textId="77777777" w:rsidR="00744308" w:rsidRDefault="00744308" w:rsidP="00744308">
      <w:r>
        <w:t xml:space="preserve">- Cyanobacteria 20,000-100,000 cell/ml (or if forming visual surface algae in swim areas) </w:t>
      </w:r>
    </w:p>
    <w:p w14:paraId="69CF436E" w14:textId="54392472" w:rsidR="00744308" w:rsidRPr="00744308" w:rsidRDefault="00744308" w:rsidP="00744308">
      <w:r>
        <w:t xml:space="preserve">- E’Coli not more than &lt;900 per 100mils </w:t>
      </w:r>
    </w:p>
    <w:p w14:paraId="4F5AB7AA" w14:textId="77777777" w:rsidR="00744308" w:rsidRDefault="00744308" w:rsidP="00744308">
      <w:r>
        <w:t xml:space="preserve">- Entero-cocci &lt;330 per 100mils </w:t>
      </w:r>
    </w:p>
    <w:p w14:paraId="617F2D11" w14:textId="77777777" w:rsidR="005577A0" w:rsidRDefault="005577A0" w:rsidP="005751D4">
      <w:pPr>
        <w:pStyle w:val="Default"/>
        <w:rPr>
          <w:sz w:val="22"/>
          <w:szCs w:val="22"/>
        </w:rPr>
      </w:pPr>
    </w:p>
    <w:tbl>
      <w:tblPr>
        <w:tblW w:w="0" w:type="auto"/>
        <w:tblInd w:w="-168" w:type="dxa"/>
        <w:tblBorders>
          <w:top w:val="none" w:sz="6" w:space="0" w:color="auto"/>
          <w:left w:val="none" w:sz="6" w:space="0" w:color="auto"/>
          <w:bottom w:val="none" w:sz="6" w:space="0" w:color="auto"/>
          <w:right w:val="none" w:sz="6" w:space="0" w:color="auto"/>
        </w:tblBorders>
        <w:tblLayout w:type="fixed"/>
        <w:tblCellMar>
          <w:left w:w="0" w:type="dxa"/>
          <w:right w:w="0" w:type="dxa"/>
        </w:tblCellMar>
        <w:tblLook w:val="0000" w:firstRow="0" w:lastRow="0" w:firstColumn="0" w:lastColumn="0" w:noHBand="0" w:noVBand="0"/>
      </w:tblPr>
      <w:tblGrid>
        <w:gridCol w:w="1899"/>
        <w:gridCol w:w="1899"/>
        <w:gridCol w:w="1899"/>
        <w:gridCol w:w="1899"/>
        <w:gridCol w:w="360"/>
      </w:tblGrid>
      <w:tr w:rsidR="001217CD" w:rsidRPr="001217CD" w14:paraId="26C31785" w14:textId="77777777" w:rsidTr="004B5A03">
        <w:trPr>
          <w:trHeight w:val="95"/>
        </w:trPr>
        <w:tc>
          <w:tcPr>
            <w:tcW w:w="1899" w:type="dxa"/>
            <w:tcBorders>
              <w:top w:val="single" w:sz="4" w:space="0" w:color="auto"/>
              <w:left w:val="single" w:sz="4" w:space="0" w:color="auto"/>
              <w:bottom w:val="single" w:sz="4" w:space="0" w:color="auto"/>
              <w:right w:val="single" w:sz="4" w:space="0" w:color="auto"/>
            </w:tcBorders>
          </w:tcPr>
          <w:p w14:paraId="074AFDA5" w14:textId="77777777" w:rsidR="001217CD" w:rsidRPr="001217CD" w:rsidRDefault="001217CD" w:rsidP="001217CD">
            <w:r w:rsidRPr="001217CD">
              <w:t xml:space="preserve">Blue Green Algae guidance Levels: No. Cells/ml </w:t>
            </w:r>
          </w:p>
        </w:tc>
        <w:tc>
          <w:tcPr>
            <w:tcW w:w="1899" w:type="dxa"/>
            <w:tcBorders>
              <w:top w:val="single" w:sz="4" w:space="0" w:color="auto"/>
              <w:left w:val="single" w:sz="4" w:space="0" w:color="auto"/>
              <w:bottom w:val="single" w:sz="4" w:space="0" w:color="auto"/>
              <w:right w:val="single" w:sz="4" w:space="0" w:color="auto"/>
            </w:tcBorders>
          </w:tcPr>
          <w:p w14:paraId="62F14748" w14:textId="77777777" w:rsidR="001217CD" w:rsidRPr="001217CD" w:rsidRDefault="001217CD" w:rsidP="001217CD">
            <w:r w:rsidRPr="001217CD">
              <w:t xml:space="preserve"> &lt;20,000 </w:t>
            </w:r>
          </w:p>
        </w:tc>
        <w:tc>
          <w:tcPr>
            <w:tcW w:w="1899" w:type="dxa"/>
            <w:tcBorders>
              <w:top w:val="single" w:sz="4" w:space="0" w:color="auto"/>
              <w:left w:val="single" w:sz="4" w:space="0" w:color="auto"/>
              <w:bottom w:val="single" w:sz="4" w:space="0" w:color="auto"/>
              <w:right w:val="single" w:sz="4" w:space="0" w:color="auto"/>
            </w:tcBorders>
          </w:tcPr>
          <w:p w14:paraId="5D4872AA" w14:textId="77777777" w:rsidR="001217CD" w:rsidRPr="001217CD" w:rsidRDefault="001217CD" w:rsidP="001217CD">
            <w:r w:rsidRPr="001217CD">
              <w:t xml:space="preserve"> &gt;20,000-&lt;100,000 </w:t>
            </w:r>
          </w:p>
        </w:tc>
        <w:tc>
          <w:tcPr>
            <w:tcW w:w="1899" w:type="dxa"/>
            <w:tcBorders>
              <w:top w:val="single" w:sz="4" w:space="0" w:color="auto"/>
              <w:left w:val="single" w:sz="4" w:space="0" w:color="auto"/>
              <w:bottom w:val="single" w:sz="4" w:space="0" w:color="auto"/>
              <w:right w:val="single" w:sz="4" w:space="0" w:color="auto"/>
            </w:tcBorders>
          </w:tcPr>
          <w:p w14:paraId="3F63D7F9" w14:textId="77777777" w:rsidR="001217CD" w:rsidRPr="001217CD" w:rsidRDefault="001217CD" w:rsidP="001217CD">
            <w:r w:rsidRPr="001217CD">
              <w:t xml:space="preserve"> &gt;100,000 </w:t>
            </w:r>
          </w:p>
        </w:tc>
        <w:tc>
          <w:tcPr>
            <w:tcW w:w="360" w:type="dxa"/>
            <w:tcBorders>
              <w:left w:val="single" w:sz="4" w:space="0" w:color="auto"/>
            </w:tcBorders>
          </w:tcPr>
          <w:p w14:paraId="74613ABA" w14:textId="77777777" w:rsidR="001217CD" w:rsidRPr="001217CD" w:rsidRDefault="001217CD">
            <w:r w:rsidRPr="001217CD">
              <w:t xml:space="preserve"> </w:t>
            </w:r>
          </w:p>
        </w:tc>
      </w:tr>
      <w:tr w:rsidR="001217CD" w:rsidRPr="001217CD" w14:paraId="256A1A04" w14:textId="77777777" w:rsidTr="004B5A03">
        <w:trPr>
          <w:trHeight w:val="217"/>
        </w:trPr>
        <w:tc>
          <w:tcPr>
            <w:tcW w:w="1899" w:type="dxa"/>
            <w:tcBorders>
              <w:top w:val="single" w:sz="4" w:space="0" w:color="auto"/>
              <w:left w:val="single" w:sz="4" w:space="0" w:color="auto"/>
              <w:bottom w:val="single" w:sz="4" w:space="0" w:color="auto"/>
              <w:right w:val="single" w:sz="4" w:space="0" w:color="auto"/>
            </w:tcBorders>
          </w:tcPr>
          <w:p w14:paraId="5116F884" w14:textId="77777777" w:rsidR="001217CD" w:rsidRPr="001217CD" w:rsidRDefault="001217CD" w:rsidP="001217CD">
            <w:r w:rsidRPr="001217CD">
              <w:t xml:space="preserve"> Rating </w:t>
            </w:r>
          </w:p>
        </w:tc>
        <w:tc>
          <w:tcPr>
            <w:tcW w:w="1899" w:type="dxa"/>
            <w:tcBorders>
              <w:top w:val="single" w:sz="4" w:space="0" w:color="auto"/>
              <w:left w:val="single" w:sz="4" w:space="0" w:color="auto"/>
              <w:bottom w:val="single" w:sz="4" w:space="0" w:color="auto"/>
              <w:right w:val="single" w:sz="4" w:space="0" w:color="auto"/>
            </w:tcBorders>
          </w:tcPr>
          <w:p w14:paraId="7948BF09" w14:textId="77777777" w:rsidR="001217CD" w:rsidRPr="001217CD" w:rsidRDefault="001217CD" w:rsidP="001217CD">
            <w:r w:rsidRPr="001217CD">
              <w:t xml:space="preserve"> Relatively Low </w:t>
            </w:r>
          </w:p>
        </w:tc>
        <w:tc>
          <w:tcPr>
            <w:tcW w:w="1899" w:type="dxa"/>
            <w:tcBorders>
              <w:top w:val="single" w:sz="4" w:space="0" w:color="auto"/>
              <w:left w:val="single" w:sz="4" w:space="0" w:color="auto"/>
              <w:bottom w:val="single" w:sz="4" w:space="0" w:color="auto"/>
              <w:right w:val="single" w:sz="4" w:space="0" w:color="auto"/>
            </w:tcBorders>
          </w:tcPr>
          <w:p w14:paraId="76D5A95D" w14:textId="77777777" w:rsidR="001217CD" w:rsidRPr="001217CD" w:rsidRDefault="001217CD" w:rsidP="001217CD">
            <w:r w:rsidRPr="001217CD">
              <w:t xml:space="preserve"> Moderate (warning threshold) </w:t>
            </w:r>
          </w:p>
        </w:tc>
        <w:tc>
          <w:tcPr>
            <w:tcW w:w="1899" w:type="dxa"/>
            <w:tcBorders>
              <w:top w:val="single" w:sz="4" w:space="0" w:color="auto"/>
              <w:left w:val="single" w:sz="4" w:space="0" w:color="auto"/>
              <w:bottom w:val="single" w:sz="4" w:space="0" w:color="auto"/>
              <w:right w:val="single" w:sz="4" w:space="0" w:color="auto"/>
            </w:tcBorders>
          </w:tcPr>
          <w:p w14:paraId="7DCF409B" w14:textId="77777777" w:rsidR="001217CD" w:rsidRPr="001217CD" w:rsidRDefault="001217CD" w:rsidP="001217CD">
            <w:r w:rsidRPr="001217CD">
              <w:t xml:space="preserve"> High </w:t>
            </w:r>
          </w:p>
        </w:tc>
        <w:tc>
          <w:tcPr>
            <w:tcW w:w="360" w:type="dxa"/>
            <w:tcBorders>
              <w:left w:val="single" w:sz="4" w:space="0" w:color="auto"/>
            </w:tcBorders>
          </w:tcPr>
          <w:p w14:paraId="12EE62D6" w14:textId="77777777" w:rsidR="001217CD" w:rsidRPr="001217CD" w:rsidRDefault="001217CD">
            <w:r w:rsidRPr="001217CD">
              <w:t xml:space="preserve"> </w:t>
            </w:r>
          </w:p>
        </w:tc>
      </w:tr>
    </w:tbl>
    <w:p w14:paraId="55006B18" w14:textId="77777777" w:rsidR="005751D4" w:rsidRDefault="005751D4" w:rsidP="000064B4"/>
    <w:p w14:paraId="082F0BEA" w14:textId="77777777" w:rsidR="00B834B2" w:rsidRDefault="00294D0E" w:rsidP="00294D0E">
      <w:pPr>
        <w:rPr>
          <w:b/>
          <w:bCs/>
        </w:rPr>
      </w:pPr>
      <w:r w:rsidRPr="00B834B2">
        <w:rPr>
          <w:b/>
          <w:bCs/>
        </w:rPr>
        <w:t>Medical Arrangements</w:t>
      </w:r>
    </w:p>
    <w:p w14:paraId="60A47419" w14:textId="63F0F6E9" w:rsidR="00AE4F21" w:rsidRDefault="00AE4F21" w:rsidP="00294D0E">
      <w:r>
        <w:t>COWS</w:t>
      </w:r>
      <w:r w:rsidRPr="00AE4F21">
        <w:t xml:space="preserve"> are First Aid qualified. A defibrillator and First Aid equipment is located in the main </w:t>
      </w:r>
      <w:r>
        <w:t>store</w:t>
      </w:r>
      <w:r w:rsidR="007A41AE">
        <w:t xml:space="preserve"> </w:t>
      </w:r>
      <w:r>
        <w:t>shed</w:t>
      </w:r>
      <w:r w:rsidRPr="00AE4F21">
        <w:t xml:space="preserve"> (this will be on hand for each session at the swim entry point with </w:t>
      </w:r>
      <w:r>
        <w:t>the COWS</w:t>
      </w:r>
      <w:r w:rsidRPr="00AE4F21">
        <w:t xml:space="preserve"> along with vehicle).</w:t>
      </w:r>
    </w:p>
    <w:p w14:paraId="5D01F0BA" w14:textId="2006BC19" w:rsidR="00294D0E" w:rsidRDefault="00294D0E" w:rsidP="00294D0E">
      <w:r>
        <w:t xml:space="preserve">Address &amp; contact details for nearest hospital with A &amp; E department: </w:t>
      </w:r>
    </w:p>
    <w:p w14:paraId="2E594B85" w14:textId="5341AC9D" w:rsidR="00AE4F21" w:rsidRDefault="00AE4F21" w:rsidP="002555DF">
      <w:r>
        <w:t xml:space="preserve">Harrogate </w:t>
      </w:r>
      <w:r w:rsidR="002339A9">
        <w:t>District</w:t>
      </w:r>
      <w:r>
        <w:t xml:space="preserve"> Hospital</w:t>
      </w:r>
    </w:p>
    <w:p w14:paraId="0F4AAB5B" w14:textId="2193B6E6" w:rsidR="002339A9" w:rsidRDefault="002339A9" w:rsidP="002555DF">
      <w:r>
        <w:t>Lancaster Park Road</w:t>
      </w:r>
    </w:p>
    <w:p w14:paraId="348AD44C" w14:textId="0E19588F" w:rsidR="002339A9" w:rsidRDefault="002339A9" w:rsidP="002555DF">
      <w:r>
        <w:t>Harrogate</w:t>
      </w:r>
    </w:p>
    <w:p w14:paraId="771EFE14" w14:textId="4D2D4315" w:rsidR="002339A9" w:rsidRDefault="002339A9" w:rsidP="002555DF">
      <w:r>
        <w:t>HG2 7SX</w:t>
      </w:r>
    </w:p>
    <w:p w14:paraId="4E1CBE89" w14:textId="56D21797" w:rsidR="002339A9" w:rsidRDefault="002339A9" w:rsidP="002555DF">
      <w:r>
        <w:t>01423 885959</w:t>
      </w:r>
    </w:p>
    <w:p w14:paraId="2E7CE8F6" w14:textId="7CA567A1" w:rsidR="00294D0E" w:rsidRDefault="00294D0E" w:rsidP="00294D0E">
      <w:r>
        <w:t xml:space="preserve">During an incident the </w:t>
      </w:r>
      <w:r w:rsidR="002339A9">
        <w:t>COWS</w:t>
      </w:r>
      <w:r>
        <w:t xml:space="preserve"> on shift </w:t>
      </w:r>
      <w:r w:rsidR="002339A9">
        <w:t>is</w:t>
      </w:r>
      <w:r>
        <w:t xml:space="preserve"> responsible for ensuring emergency services have been contacted. </w:t>
      </w:r>
    </w:p>
    <w:p w14:paraId="0EB8F170" w14:textId="35572C0E" w:rsidR="00294D0E" w:rsidRDefault="00102F40" w:rsidP="00294D0E">
      <w:r>
        <w:t xml:space="preserve">Emergency </w:t>
      </w:r>
      <w:r w:rsidR="00294D0E">
        <w:t>services are able to drive directly next to Lake if necessary. Handover point of casualties from the</w:t>
      </w:r>
      <w:r>
        <w:t xml:space="preserve"> COWS</w:t>
      </w:r>
      <w:r w:rsidR="00294D0E">
        <w:t xml:space="preserve"> to the medical support – emergency crews on site will alert Land based safety cover personnel to either continue or change over. Staff will defer to emergency service expertise in hand over situation. </w:t>
      </w:r>
    </w:p>
    <w:p w14:paraId="68131034" w14:textId="41FA1119" w:rsidR="00294D0E" w:rsidRPr="00074A85" w:rsidRDefault="00294D0E" w:rsidP="00294D0E">
      <w:r w:rsidRPr="00074A85">
        <w:rPr>
          <w:b/>
          <w:bCs/>
        </w:rPr>
        <w:t>Reporting</w:t>
      </w:r>
      <w:r w:rsidR="00074A85">
        <w:t>:</w:t>
      </w:r>
      <w:r w:rsidRPr="00074A85">
        <w:t xml:space="preserve"> </w:t>
      </w:r>
    </w:p>
    <w:p w14:paraId="1105B02F" w14:textId="2244BC57" w:rsidR="00074A85" w:rsidRDefault="00294D0E" w:rsidP="00294D0E">
      <w:r>
        <w:t>All incident and near miss will be reported and investigations will be tasked to</w:t>
      </w:r>
      <w:r w:rsidR="00102F40">
        <w:t xml:space="preserve"> the Duty Manager. </w:t>
      </w:r>
    </w:p>
    <w:p w14:paraId="322C8D07" w14:textId="77777777" w:rsidR="00C67CC5" w:rsidRDefault="00C67CC5" w:rsidP="00294D0E">
      <w:pPr>
        <w:rPr>
          <w:b/>
          <w:bCs/>
          <w:u w:val="single"/>
        </w:rPr>
      </w:pPr>
      <w:r>
        <w:rPr>
          <w:b/>
          <w:bCs/>
          <w:u w:val="single"/>
        </w:rPr>
        <w:br w:type="page"/>
      </w:r>
    </w:p>
    <w:p w14:paraId="0C319A95" w14:textId="7488763A" w:rsidR="00294D0E" w:rsidRPr="00446143" w:rsidRDefault="00011A8F" w:rsidP="00294D0E">
      <w:pPr>
        <w:rPr>
          <w:b/>
          <w:bCs/>
          <w:u w:val="single"/>
        </w:rPr>
      </w:pPr>
      <w:r w:rsidRPr="00446143">
        <w:rPr>
          <w:b/>
          <w:bCs/>
          <w:u w:val="single"/>
        </w:rPr>
        <w:lastRenderedPageBreak/>
        <w:t>PART TWO:</w:t>
      </w:r>
    </w:p>
    <w:p w14:paraId="2A0E301E" w14:textId="475098B2" w:rsidR="00011A8F" w:rsidRPr="00446143" w:rsidRDefault="00011A8F" w:rsidP="00294D0E">
      <w:pPr>
        <w:rPr>
          <w:b/>
          <w:bCs/>
          <w:u w:val="single"/>
        </w:rPr>
      </w:pPr>
      <w:r w:rsidRPr="00446143">
        <w:rPr>
          <w:b/>
          <w:bCs/>
          <w:u w:val="single"/>
        </w:rPr>
        <w:t>Water Safety Arrangements</w:t>
      </w:r>
    </w:p>
    <w:p w14:paraId="723627D4" w14:textId="77777777" w:rsidR="00446143" w:rsidRPr="00446143" w:rsidRDefault="00446143" w:rsidP="00446143">
      <w:pPr>
        <w:rPr>
          <w:b/>
          <w:bCs/>
        </w:rPr>
      </w:pPr>
      <w:r w:rsidRPr="00446143">
        <w:rPr>
          <w:b/>
          <w:bCs/>
        </w:rPr>
        <w:t>Safety Cover Resourcing Levels and Positioning</w:t>
      </w:r>
    </w:p>
    <w:p w14:paraId="43792ED3" w14:textId="77777777" w:rsidR="00B67DF6" w:rsidRDefault="00B67DF6" w:rsidP="00B67DF6">
      <w:r>
        <w:t>Maximum number of Swimmers at any one time: 60.</w:t>
      </w:r>
    </w:p>
    <w:p w14:paraId="5EC9D2D1" w14:textId="4C74C3E8" w:rsidR="00446143" w:rsidRDefault="00446143" w:rsidP="00446143">
      <w:r>
        <w:t>Number of engine- powered craft (safety boat) – N/A</w:t>
      </w:r>
    </w:p>
    <w:p w14:paraId="7FA98DAA" w14:textId="2FEF416A" w:rsidR="00446143" w:rsidRPr="00B67DF6" w:rsidRDefault="00446143" w:rsidP="00446143">
      <w:r w:rsidRPr="00B67DF6">
        <w:t>Number o</w:t>
      </w:r>
      <w:r w:rsidR="00852FCA" w:rsidRPr="00B67DF6">
        <w:t>f</w:t>
      </w:r>
      <w:r w:rsidRPr="00B67DF6">
        <w:t xml:space="preserve"> human-powered craft</w:t>
      </w:r>
      <w:r w:rsidR="00B67DF6" w:rsidRPr="00B67DF6">
        <w:t xml:space="preserve">: </w:t>
      </w:r>
    </w:p>
    <w:p w14:paraId="38CF3377" w14:textId="77777777" w:rsidR="00003F2A" w:rsidRDefault="00C80EC1" w:rsidP="00446143">
      <w:r>
        <w:t>1 x COWS</w:t>
      </w:r>
    </w:p>
    <w:p w14:paraId="1F07CC2C" w14:textId="77777777" w:rsidR="00003F2A" w:rsidRDefault="00446143" w:rsidP="00446143">
      <w:r>
        <w:t xml:space="preserve">2 </w:t>
      </w:r>
      <w:r w:rsidR="001816F3">
        <w:t xml:space="preserve">x </w:t>
      </w:r>
      <w:r>
        <w:t>Land-based Spotters</w:t>
      </w:r>
    </w:p>
    <w:p w14:paraId="26ACA89F" w14:textId="53DB4C37" w:rsidR="00446143" w:rsidRDefault="00C80EC1" w:rsidP="00446143">
      <w:r>
        <w:t>Paddle Boarders on the water (ratio of 20:1 swimmers:PB)</w:t>
      </w:r>
      <w:r w:rsidR="00042C8F">
        <w:t xml:space="preserve">. Minimum of two Paddle Boarders. </w:t>
      </w:r>
    </w:p>
    <w:p w14:paraId="54C5FAE9" w14:textId="77777777" w:rsidR="00003F2A" w:rsidRDefault="00C80EC1" w:rsidP="00C80EC1">
      <w:r>
        <w:t xml:space="preserve">COWS on swim entry to manage, sign in and out, first aid, emergency response and general information for swimmers at swim entry location. When not signing swimmers in and out the </w:t>
      </w:r>
      <w:r w:rsidR="0074528B">
        <w:t>COW</w:t>
      </w:r>
      <w:r>
        <w:t xml:space="preserve"> will coordinate regular swim counts and can be an additional pair of eyes for spotter duties.</w:t>
      </w:r>
    </w:p>
    <w:p w14:paraId="13076076" w14:textId="5093E506" w:rsidR="00C80EC1" w:rsidRDefault="00C80EC1" w:rsidP="00C80EC1">
      <w:r>
        <w:t>At the beginning of the session the COW at point of entry will ensure that no swimmers enter the water until safety cover is in position and have overall responsibility for the session.</w:t>
      </w:r>
    </w:p>
    <w:p w14:paraId="36F64E5A" w14:textId="622ACE14" w:rsidR="00446143" w:rsidRDefault="009F0720" w:rsidP="00446143">
      <w:r>
        <w:t>Paddle Boarder</w:t>
      </w:r>
      <w:r w:rsidR="00446143">
        <w:t xml:space="preserve"> will:</w:t>
      </w:r>
    </w:p>
    <w:p w14:paraId="74A5E54E" w14:textId="61BF65DB" w:rsidR="009F0720" w:rsidRDefault="009F0720" w:rsidP="00FC2F62">
      <w:pPr>
        <w:pStyle w:val="ListParagraph"/>
        <w:numPr>
          <w:ilvl w:val="0"/>
          <w:numId w:val="4"/>
        </w:numPr>
      </w:pPr>
      <w:r>
        <w:t>P</w:t>
      </w:r>
      <w:r w:rsidR="00446143">
        <w:t>rovide assistance at all entry/exit points if required and monitor swimmers’ ability where necessary</w:t>
      </w:r>
      <w:r w:rsidR="001816F3">
        <w:t>.</w:t>
      </w:r>
    </w:p>
    <w:p w14:paraId="371EAD0A" w14:textId="3D41AF8E" w:rsidR="001816F3" w:rsidRDefault="00042C8F" w:rsidP="00FC2F62">
      <w:pPr>
        <w:pStyle w:val="ListParagraph"/>
        <w:numPr>
          <w:ilvl w:val="0"/>
          <w:numId w:val="4"/>
        </w:numPr>
      </w:pPr>
      <w:r>
        <w:t>W</w:t>
      </w:r>
      <w:r w:rsidR="001816F3">
        <w:t>ill move up and down swim sections ensuring they are responsive to swimmer requirements.</w:t>
      </w:r>
    </w:p>
    <w:p w14:paraId="2FF5507C" w14:textId="77777777" w:rsidR="009F0720" w:rsidRDefault="00446143" w:rsidP="00663639">
      <w:pPr>
        <w:pStyle w:val="ListParagraph"/>
        <w:numPr>
          <w:ilvl w:val="0"/>
          <w:numId w:val="4"/>
        </w:numPr>
      </w:pPr>
      <w:r>
        <w:t>In an emergency event, if required the on-wat</w:t>
      </w:r>
      <w:r w:rsidR="009F0720">
        <w:t>er PB</w:t>
      </w:r>
      <w:r>
        <w:t xml:space="preserve"> will encourage swimmers to exit at the nearest bank and walk back around to entry point.</w:t>
      </w:r>
    </w:p>
    <w:p w14:paraId="7B9BAF50" w14:textId="29C168AB" w:rsidR="009F0720" w:rsidRDefault="00446143" w:rsidP="004D4FA6">
      <w:pPr>
        <w:pStyle w:val="ListParagraph"/>
        <w:numPr>
          <w:ilvl w:val="0"/>
          <w:numId w:val="4"/>
        </w:numPr>
      </w:pPr>
      <w:r>
        <w:t>Look for signs of swim failure in cold swimmers and assess the swimmer’s ability to continue safely</w:t>
      </w:r>
      <w:r w:rsidR="001816F3">
        <w:t>.</w:t>
      </w:r>
    </w:p>
    <w:p w14:paraId="7E3EC96F" w14:textId="7D5F00CD" w:rsidR="00066E0F" w:rsidRDefault="00066E0F" w:rsidP="00066E0F">
      <w:pPr>
        <w:pStyle w:val="ListParagraph"/>
        <w:numPr>
          <w:ilvl w:val="0"/>
          <w:numId w:val="4"/>
        </w:numPr>
      </w:pPr>
      <w:r>
        <w:t xml:space="preserve">Raise the alarm and summon support (via walkie talkies) in the event of discovering an unconscious swimmer in the water. </w:t>
      </w:r>
    </w:p>
    <w:p w14:paraId="004C4426" w14:textId="7BD93299" w:rsidR="009F0720" w:rsidRDefault="009F0720" w:rsidP="001365F6">
      <w:pPr>
        <w:pStyle w:val="ListParagraph"/>
        <w:numPr>
          <w:ilvl w:val="0"/>
          <w:numId w:val="4"/>
        </w:numPr>
      </w:pPr>
      <w:r>
        <w:t>P</w:t>
      </w:r>
      <w:r w:rsidR="00446143">
        <w:t>rovide support to conscious swimmers who get into difficulty and returning to the nearest bank</w:t>
      </w:r>
      <w:r w:rsidR="001816F3">
        <w:t>.</w:t>
      </w:r>
    </w:p>
    <w:p w14:paraId="7D61F88C" w14:textId="5677068D" w:rsidR="00446143" w:rsidRDefault="00446143" w:rsidP="00446143">
      <w:pPr>
        <w:pStyle w:val="ListParagraph"/>
        <w:numPr>
          <w:ilvl w:val="0"/>
          <w:numId w:val="4"/>
        </w:numPr>
      </w:pPr>
      <w:r>
        <w:t>Recover unconscious swimmers to the nearest bank</w:t>
      </w:r>
      <w:r w:rsidR="001816F3">
        <w:t>.</w:t>
      </w:r>
    </w:p>
    <w:p w14:paraId="44134666" w14:textId="20F02E89" w:rsidR="003B5682" w:rsidRDefault="003B5682" w:rsidP="003B5682">
      <w:pPr>
        <w:pStyle w:val="ListParagraph"/>
        <w:numPr>
          <w:ilvl w:val="0"/>
          <w:numId w:val="4"/>
        </w:numPr>
      </w:pPr>
      <w:r>
        <w:t xml:space="preserve">Paddle boarder will have a whistle and radio. </w:t>
      </w:r>
    </w:p>
    <w:p w14:paraId="1921AC58" w14:textId="15CA29DF" w:rsidR="001816F3" w:rsidRDefault="001816F3" w:rsidP="001816F3">
      <w:r>
        <w:t>Spotters will:</w:t>
      </w:r>
    </w:p>
    <w:p w14:paraId="45BB4AF0" w14:textId="11CC1BC8" w:rsidR="001816F3" w:rsidRDefault="001816F3" w:rsidP="001816F3">
      <w:pPr>
        <w:pStyle w:val="ListParagraph"/>
        <w:numPr>
          <w:ilvl w:val="0"/>
          <w:numId w:val="5"/>
        </w:numPr>
      </w:pPr>
      <w:r>
        <w:t>Monitor swimmer a</w:t>
      </w:r>
      <w:r w:rsidR="009D447B">
        <w:t>ctivity and spot signs of distress</w:t>
      </w:r>
      <w:r w:rsidR="00A372D0">
        <w:t xml:space="preserve"> through use of binoculars. </w:t>
      </w:r>
    </w:p>
    <w:p w14:paraId="7F2CC2B2" w14:textId="5BD51D38" w:rsidR="009D447B" w:rsidRDefault="009D447B" w:rsidP="001816F3">
      <w:pPr>
        <w:pStyle w:val="ListParagraph"/>
        <w:numPr>
          <w:ilvl w:val="0"/>
          <w:numId w:val="5"/>
        </w:numPr>
      </w:pPr>
      <w:r>
        <w:t xml:space="preserve">Alert Paddle Boarder and COW of </w:t>
      </w:r>
      <w:r w:rsidR="00CD7AB6">
        <w:t>any swimmers with signs of distress or requiring assistance.</w:t>
      </w:r>
    </w:p>
    <w:p w14:paraId="1D3CD84F" w14:textId="254D3170" w:rsidR="004027E6" w:rsidRDefault="004027E6" w:rsidP="00BE1EAB">
      <w:pPr>
        <w:pStyle w:val="ListParagraph"/>
        <w:numPr>
          <w:ilvl w:val="0"/>
          <w:numId w:val="5"/>
        </w:numPr>
      </w:pPr>
      <w:r>
        <w:t>Spotters</w:t>
      </w:r>
      <w:r w:rsidR="00FC32F4">
        <w:t xml:space="preserve"> will move to the evacuation point</w:t>
      </w:r>
      <w:r>
        <w:t xml:space="preserve"> to retrieve distressed / unconscious swimmer to land.</w:t>
      </w:r>
    </w:p>
    <w:p w14:paraId="678E575F" w14:textId="19CEDCEA" w:rsidR="003B5682" w:rsidRDefault="009D447B" w:rsidP="001816F3">
      <w:pPr>
        <w:pStyle w:val="ListParagraph"/>
        <w:numPr>
          <w:ilvl w:val="0"/>
          <w:numId w:val="5"/>
        </w:numPr>
      </w:pPr>
      <w:r>
        <w:t>Confirm regular swim counts with COW</w:t>
      </w:r>
      <w:r w:rsidR="00CD7AB6">
        <w:t>.</w:t>
      </w:r>
    </w:p>
    <w:p w14:paraId="35119812" w14:textId="78BB678F" w:rsidR="00CD7AB6" w:rsidRDefault="00CD7AB6" w:rsidP="001816F3">
      <w:pPr>
        <w:pStyle w:val="ListParagraph"/>
        <w:numPr>
          <w:ilvl w:val="0"/>
          <w:numId w:val="5"/>
        </w:numPr>
      </w:pPr>
      <w:r>
        <w:t xml:space="preserve">Will have a whistle, radio and </w:t>
      </w:r>
      <w:r w:rsidR="0011147E">
        <w:t xml:space="preserve">binoculars. </w:t>
      </w:r>
    </w:p>
    <w:p w14:paraId="4EEFBBB9" w14:textId="45C512FE" w:rsidR="00446143" w:rsidRDefault="00446143" w:rsidP="00446143">
      <w:r>
        <w:lastRenderedPageBreak/>
        <w:t xml:space="preserve">Notice board is used at Swim Entry to inform new and regular swimmers of general swimmer information and checklist, swimmer signals, water temperature, swim route and length, emergency protocols and whistle blast meanings. </w:t>
      </w:r>
    </w:p>
    <w:p w14:paraId="0EA5068C" w14:textId="364C7115" w:rsidR="0011147E" w:rsidRDefault="007A5039" w:rsidP="00446143">
      <w:pPr>
        <w:rPr>
          <w:b/>
          <w:bCs/>
        </w:rPr>
      </w:pPr>
      <w:r w:rsidRPr="007A5039">
        <w:rPr>
          <w:b/>
          <w:bCs/>
        </w:rPr>
        <w:t>Positioning</w:t>
      </w:r>
    </w:p>
    <w:p w14:paraId="76B35A2D" w14:textId="25D67EA5" w:rsidR="0059245A" w:rsidRDefault="002064BC" w:rsidP="00446143">
      <w:pPr>
        <w:rPr>
          <w:b/>
          <w:bCs/>
        </w:rPr>
      </w:pPr>
      <w:r w:rsidRPr="002064BC">
        <w:rPr>
          <w:b/>
          <w:bCs/>
          <w:noProof/>
        </w:rPr>
        <w:drawing>
          <wp:inline distT="0" distB="0" distL="0" distR="0" wp14:anchorId="30C54FF7" wp14:editId="5154F88B">
            <wp:extent cx="5731510" cy="2853690"/>
            <wp:effectExtent l="0" t="0" r="2540" b="3810"/>
            <wp:docPr id="461684121" name="Picture 1" descr="A map of a lake with circles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84121" name="Picture 1" descr="A map of a lake with circles and arrows&#10;&#10;AI-generated content may be incorrect."/>
                    <pic:cNvPicPr/>
                  </pic:nvPicPr>
                  <pic:blipFill>
                    <a:blip r:embed="rId12"/>
                    <a:stretch>
                      <a:fillRect/>
                    </a:stretch>
                  </pic:blipFill>
                  <pic:spPr>
                    <a:xfrm>
                      <a:off x="0" y="0"/>
                      <a:ext cx="5731510" cy="2853690"/>
                    </a:xfrm>
                    <a:prstGeom prst="rect">
                      <a:avLst/>
                    </a:prstGeom>
                  </pic:spPr>
                </pic:pic>
              </a:graphicData>
            </a:graphic>
          </wp:inline>
        </w:drawing>
      </w:r>
    </w:p>
    <w:p w14:paraId="1F13C203" w14:textId="7AE0E944" w:rsidR="0059245A" w:rsidRDefault="00263DEC" w:rsidP="00446143">
      <w:pPr>
        <w:rPr>
          <w:b/>
          <w:bCs/>
        </w:rPr>
      </w:pPr>
      <w:r w:rsidRPr="00263DEC">
        <w:rPr>
          <w:b/>
          <w:bCs/>
          <w:noProof/>
        </w:rPr>
        <w:drawing>
          <wp:inline distT="0" distB="0" distL="0" distR="0" wp14:anchorId="2F7F9EC1" wp14:editId="58B43FB1">
            <wp:extent cx="5731510" cy="1480185"/>
            <wp:effectExtent l="0" t="0" r="2540" b="5715"/>
            <wp:docPr id="1046579250" name="Picture 1" descr="A list of activiti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79250" name="Picture 1" descr="A list of activities with text&#10;&#10;AI-generated content may be incorrect."/>
                    <pic:cNvPicPr/>
                  </pic:nvPicPr>
                  <pic:blipFill>
                    <a:blip r:embed="rId13"/>
                    <a:stretch>
                      <a:fillRect/>
                    </a:stretch>
                  </pic:blipFill>
                  <pic:spPr>
                    <a:xfrm>
                      <a:off x="0" y="0"/>
                      <a:ext cx="5731510" cy="1480185"/>
                    </a:xfrm>
                    <a:prstGeom prst="rect">
                      <a:avLst/>
                    </a:prstGeom>
                  </pic:spPr>
                </pic:pic>
              </a:graphicData>
            </a:graphic>
          </wp:inline>
        </w:drawing>
      </w:r>
    </w:p>
    <w:p w14:paraId="12813557" w14:textId="4C64AEAF" w:rsidR="00A60464" w:rsidRPr="00437A53" w:rsidRDefault="00A60464" w:rsidP="00294D0E">
      <w:pPr>
        <w:rPr>
          <w:u w:val="single"/>
        </w:rPr>
      </w:pPr>
      <w:r w:rsidRPr="00437A53">
        <w:rPr>
          <w:u w:val="single"/>
        </w:rPr>
        <w:t>Spotters:</w:t>
      </w:r>
      <w:r w:rsidR="003C2CF6" w:rsidRPr="003C2CF6">
        <w:rPr>
          <w:b/>
          <w:bCs/>
          <w:noProof/>
          <w14:ligatures w14:val="standardContextual"/>
        </w:rPr>
        <w:t xml:space="preserve"> </w:t>
      </w:r>
    </w:p>
    <w:p w14:paraId="0976719B" w14:textId="5656999F" w:rsidR="00A60464" w:rsidRDefault="00A60464" w:rsidP="00294D0E">
      <w:r>
        <w:t>COW – at swim entry</w:t>
      </w:r>
    </w:p>
    <w:p w14:paraId="0F25F405" w14:textId="176B5981" w:rsidR="0050686E" w:rsidRDefault="0050686E" w:rsidP="00294D0E">
      <w:r>
        <w:t>Spotter 1 - on the East side of the lake at the inlet near the first Island</w:t>
      </w:r>
    </w:p>
    <w:p w14:paraId="62A3942A" w14:textId="657AD94F" w:rsidR="0050686E" w:rsidRDefault="0050686E" w:rsidP="00294D0E">
      <w:r>
        <w:t>Spotter 2 - on the West side of the lake at the inlet by the wooden steps</w:t>
      </w:r>
    </w:p>
    <w:p w14:paraId="6630164A" w14:textId="55185293" w:rsidR="0050686E" w:rsidRPr="00437A53" w:rsidRDefault="0050686E" w:rsidP="00294D0E">
      <w:pPr>
        <w:rPr>
          <w:u w:val="single"/>
        </w:rPr>
      </w:pPr>
      <w:r w:rsidRPr="00437A53">
        <w:rPr>
          <w:u w:val="single"/>
        </w:rPr>
        <w:t>Paddle Boarders:</w:t>
      </w:r>
    </w:p>
    <w:p w14:paraId="177F530D" w14:textId="697356A6" w:rsidR="0050686E" w:rsidRDefault="002D2282" w:rsidP="00294D0E">
      <w:r>
        <w:t xml:space="preserve">Paddle Boarder 1 will remain </w:t>
      </w:r>
      <w:r w:rsidR="00CD6356">
        <w:t xml:space="preserve">within the bottom half of the course between </w:t>
      </w:r>
      <w:r w:rsidR="001A30B0">
        <w:t>the red and pink buoys.</w:t>
      </w:r>
    </w:p>
    <w:p w14:paraId="45EEDAF4" w14:textId="285D6697" w:rsidR="002D2282" w:rsidRDefault="002D2282" w:rsidP="00294D0E">
      <w:r>
        <w:t xml:space="preserve">Paddle Boarder 2 will remain within the </w:t>
      </w:r>
      <w:r w:rsidR="00B029D7">
        <w:t>top half of t</w:t>
      </w:r>
      <w:r w:rsidR="00AA36A2">
        <w:t>he</w:t>
      </w:r>
      <w:r w:rsidR="00CD6356">
        <w:t xml:space="preserve"> course</w:t>
      </w:r>
      <w:r w:rsidR="00AA36A2">
        <w:t xml:space="preserve"> between </w:t>
      </w:r>
      <w:r w:rsidR="001A30B0">
        <w:t>the yellow and pink buoys.</w:t>
      </w:r>
    </w:p>
    <w:p w14:paraId="62AC7AA7" w14:textId="7B75C430" w:rsidR="00C957B4" w:rsidRPr="00C957B4" w:rsidRDefault="00C957B4" w:rsidP="00C957B4">
      <w:pPr>
        <w:rPr>
          <w:b/>
          <w:bCs/>
        </w:rPr>
      </w:pPr>
      <w:r>
        <w:rPr>
          <w:b/>
          <w:bCs/>
        </w:rPr>
        <w:t>Communication System</w:t>
      </w:r>
    </w:p>
    <w:p w14:paraId="236B04EA" w14:textId="131DA61F" w:rsidR="00C957B4" w:rsidRDefault="00C957B4" w:rsidP="00C957B4">
      <w:r>
        <w:t>The communication system for the water safety team will comprise of radio communication with whistles being used as a backup a</w:t>
      </w:r>
      <w:r w:rsidR="001A30B0">
        <w:t>s well as</w:t>
      </w:r>
      <w:r>
        <w:t xml:space="preserve"> an air horn.</w:t>
      </w:r>
    </w:p>
    <w:p w14:paraId="5BA85D6C" w14:textId="0C6DCFD4" w:rsidR="00C957B4" w:rsidRDefault="00C957B4" w:rsidP="00C957B4">
      <w:r>
        <w:lastRenderedPageBreak/>
        <w:t>Communication between the water safety team and swimmers in the water will be whistle signals and verbal Instructions</w:t>
      </w:r>
      <w:r w:rsidR="00417338">
        <w:t>.</w:t>
      </w:r>
    </w:p>
    <w:p w14:paraId="6514DEF6" w14:textId="4DCEAA73" w:rsidR="00C957B4" w:rsidRDefault="00C957B4" w:rsidP="00C957B4">
      <w:r>
        <w:t xml:space="preserve">If swimmers need to get the attention of </w:t>
      </w:r>
      <w:r w:rsidR="00417338">
        <w:t>the safety crew</w:t>
      </w:r>
      <w:r>
        <w:t xml:space="preserve"> they are to stop and wave one hand in the air and shout if they are able to.</w:t>
      </w:r>
    </w:p>
    <w:p w14:paraId="44C1A9FC" w14:textId="5AC91965" w:rsidR="00C957B4" w:rsidRDefault="00C957B4" w:rsidP="00C957B4">
      <w:r>
        <w:t>Spotter and paddle boarders to use radios to communicate with each other and the COWS with a whistle as a back- up method of communication.</w:t>
      </w:r>
    </w:p>
    <w:p w14:paraId="54A310EC" w14:textId="77777777" w:rsidR="00C957B4" w:rsidRDefault="00C957B4" w:rsidP="00C957B4">
      <w:r>
        <w:t>1 short whistle blast – to get the attention of a swimmer</w:t>
      </w:r>
    </w:p>
    <w:p w14:paraId="0ECD088D" w14:textId="5DB1E6F8" w:rsidR="00C957B4" w:rsidRDefault="00C957B4" w:rsidP="00C957B4">
      <w:r>
        <w:t xml:space="preserve">2 short whistle blasts – to get the attention of another </w:t>
      </w:r>
      <w:r w:rsidR="00C946CC">
        <w:t>Safety Crew membe</w:t>
      </w:r>
      <w:r w:rsidR="00253C6C">
        <w:t>r</w:t>
      </w:r>
    </w:p>
    <w:p w14:paraId="13D7F519" w14:textId="293135BD" w:rsidR="00C957B4" w:rsidRDefault="00C957B4" w:rsidP="00C957B4">
      <w:r>
        <w:t xml:space="preserve">1 long </w:t>
      </w:r>
      <w:r w:rsidR="00482D8C">
        <w:t>blow of the air horn</w:t>
      </w:r>
      <w:r>
        <w:t xml:space="preserve"> – to </w:t>
      </w:r>
      <w:r w:rsidR="00417338">
        <w:t xml:space="preserve">evacuate the </w:t>
      </w:r>
      <w:r w:rsidR="002A6307">
        <w:t>lake</w:t>
      </w:r>
    </w:p>
    <w:p w14:paraId="024D8BC0" w14:textId="6684A7E5" w:rsidR="00482D8C" w:rsidRDefault="00482D8C" w:rsidP="00C957B4">
      <w:r w:rsidRPr="00482D8C">
        <w:rPr>
          <w:b/>
          <w:bCs/>
        </w:rPr>
        <w:t>Water Safety Team Briefing</w:t>
      </w:r>
    </w:p>
    <w:p w14:paraId="75572A92" w14:textId="1946FA95" w:rsidR="00A92B2B" w:rsidRDefault="00A92B2B" w:rsidP="00A92B2B">
      <w:r>
        <w:t>Pre-season</w:t>
      </w:r>
    </w:p>
    <w:p w14:paraId="5FD36C39" w14:textId="3BEEC3E0" w:rsidR="00A92B2B" w:rsidRDefault="00A92B2B" w:rsidP="00A92B2B">
      <w:r>
        <w:t>The water safety team will be sent a copy of the NOP &amp; EAP ahead of the season and a run-through of these practices</w:t>
      </w:r>
      <w:r w:rsidR="00525D8C">
        <w:t xml:space="preserve"> will take place</w:t>
      </w:r>
      <w:r>
        <w:t xml:space="preserve"> prior to the start of the season. </w:t>
      </w:r>
    </w:p>
    <w:p w14:paraId="3993AFFE" w14:textId="2E5D8C86" w:rsidR="002A1F50" w:rsidRDefault="00A92B2B" w:rsidP="00A92B2B">
      <w:r>
        <w:t>Further training/practice will be arranged during the season including as/when new members join the team to include Paddle Board refresher sessions</w:t>
      </w:r>
      <w:r w:rsidR="00525D8C">
        <w:t>.</w:t>
      </w:r>
    </w:p>
    <w:p w14:paraId="72EDB20C" w14:textId="77777777" w:rsidR="00A92B2B" w:rsidRDefault="00A92B2B" w:rsidP="00A92B2B">
      <w:r>
        <w:t>Pre-session</w:t>
      </w:r>
    </w:p>
    <w:p w14:paraId="04EF91C6" w14:textId="5D2795DB" w:rsidR="00482D8C" w:rsidRDefault="00A92B2B" w:rsidP="00A92B2B">
      <w:r>
        <w:t>Prior to each session th</w:t>
      </w:r>
      <w:r w:rsidR="00525D8C">
        <w:t xml:space="preserve">e Duty Manager and COWS will ensure the safety team are aware of their responsibilities. </w:t>
      </w:r>
    </w:p>
    <w:p w14:paraId="7A4F936C" w14:textId="77777777" w:rsidR="00FA1D38" w:rsidRPr="00FA1D38" w:rsidRDefault="00FA1D38" w:rsidP="00FA1D38">
      <w:pPr>
        <w:rPr>
          <w:b/>
          <w:bCs/>
        </w:rPr>
      </w:pPr>
      <w:r w:rsidRPr="00FA1D38">
        <w:rPr>
          <w:b/>
          <w:bCs/>
        </w:rPr>
        <w:t>‘2nd Island’ (Longer course Swim)</w:t>
      </w:r>
    </w:p>
    <w:p w14:paraId="59D78FB1" w14:textId="272845F0" w:rsidR="00FA1D38" w:rsidRDefault="00FA1D38" w:rsidP="00FA1D38">
      <w:r>
        <w:t xml:space="preserve">On pre-arranged dates during the year there will be the option to swim the full 1500m course of the lake. </w:t>
      </w:r>
    </w:p>
    <w:p w14:paraId="3DB06413" w14:textId="5A15C8D8" w:rsidR="00FA1D38" w:rsidRDefault="00FA1D38" w:rsidP="00FA1D38">
      <w:r>
        <w:t xml:space="preserve">Long course sessions will take place during the normal Thursday evening sessions where all normal operating procedures remain the same. The normal </w:t>
      </w:r>
      <w:r w:rsidR="003449FC">
        <w:t>2</w:t>
      </w:r>
      <w:r>
        <w:t xml:space="preserve">50m and 500m courses are still available to swim at this time. </w:t>
      </w:r>
    </w:p>
    <w:p w14:paraId="32FC0086" w14:textId="4BA6914A" w:rsidR="00FA1D38" w:rsidRDefault="00FA1D38" w:rsidP="00FA1D38">
      <w:r>
        <w:t xml:space="preserve">On these dates additional cover has been arranged and will be provided by the Dales Canoe Club who have all received water rescue training. </w:t>
      </w:r>
    </w:p>
    <w:p w14:paraId="08ACE36F" w14:textId="77777777" w:rsidR="00FA1D38" w:rsidRDefault="00FA1D38" w:rsidP="00FA1D38">
      <w:r>
        <w:t xml:space="preserve">6 canoeists will be provided and will be stationed as per the diagram below. </w:t>
      </w:r>
    </w:p>
    <w:p w14:paraId="7CDB0B5B" w14:textId="6EAEA7AF" w:rsidR="00FA1D38" w:rsidRDefault="00506661" w:rsidP="00A92B2B">
      <w:r>
        <w:rPr>
          <w:b/>
          <w:bCs/>
          <w:noProof/>
        </w:rPr>
        <w:lastRenderedPageBreak/>
        <mc:AlternateContent>
          <mc:Choice Requires="wps">
            <w:drawing>
              <wp:anchor distT="0" distB="0" distL="114300" distR="114300" simplePos="0" relativeHeight="251774976" behindDoc="0" locked="0" layoutInCell="1" allowOverlap="1" wp14:anchorId="3F3D241E" wp14:editId="3D63D976">
                <wp:simplePos x="0" y="0"/>
                <wp:positionH relativeFrom="column">
                  <wp:posOffset>4272170</wp:posOffset>
                </wp:positionH>
                <wp:positionV relativeFrom="paragraph">
                  <wp:posOffset>1577256</wp:posOffset>
                </wp:positionV>
                <wp:extent cx="457200" cy="152400"/>
                <wp:effectExtent l="19050" t="19050" r="19050" b="38100"/>
                <wp:wrapNone/>
                <wp:docPr id="1312223054" name="Arrow: Left 18"/>
                <wp:cNvGraphicFramePr/>
                <a:graphic xmlns:a="http://schemas.openxmlformats.org/drawingml/2006/main">
                  <a:graphicData uri="http://schemas.microsoft.com/office/word/2010/wordprocessingShape">
                    <wps:wsp>
                      <wps:cNvSpPr/>
                      <wps:spPr>
                        <a:xfrm>
                          <a:off x="0" y="0"/>
                          <a:ext cx="457200" cy="152400"/>
                        </a:xfrm>
                        <a:prstGeom prst="leftArrow">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79C01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8" o:spid="_x0000_s1026" type="#_x0000_t66" style="position:absolute;margin-left:336.4pt;margin-top:124.2pt;width:36pt;height:12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" adj="3600" fillcolor="#4ea72e [3209]" strokecolor="#030e13 [484]" strokeweight="1pt"/>
            </w:pict>
          </mc:Fallback>
        </mc:AlternateContent>
      </w:r>
      <w:r>
        <w:rPr>
          <w:noProof/>
        </w:rPr>
        <mc:AlternateContent>
          <mc:Choice Requires="wps">
            <w:drawing>
              <wp:anchor distT="0" distB="0" distL="114300" distR="114300" simplePos="0" relativeHeight="251752448" behindDoc="0" locked="0" layoutInCell="1" allowOverlap="1" wp14:anchorId="38501C5E" wp14:editId="72B65AE3">
                <wp:simplePos x="0" y="0"/>
                <wp:positionH relativeFrom="column">
                  <wp:posOffset>4161310</wp:posOffset>
                </wp:positionH>
                <wp:positionV relativeFrom="paragraph">
                  <wp:posOffset>1388973</wp:posOffset>
                </wp:positionV>
                <wp:extent cx="342900" cy="104775"/>
                <wp:effectExtent l="0" t="0" r="19050" b="28575"/>
                <wp:wrapNone/>
                <wp:docPr id="1253877772" name="Rectangle 2"/>
                <wp:cNvGraphicFramePr/>
                <a:graphic xmlns:a="http://schemas.openxmlformats.org/drawingml/2006/main">
                  <a:graphicData uri="http://schemas.microsoft.com/office/word/2010/wordprocessingShape">
                    <wps:wsp>
                      <wps:cNvSpPr/>
                      <wps:spPr>
                        <a:xfrm>
                          <a:off x="0" y="0"/>
                          <a:ext cx="342900" cy="104775"/>
                        </a:xfrm>
                        <a:prstGeom prst="rect">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7621B4" id="Rectangle 2" o:spid="_x0000_s1026" style="position:absolute;margin-left:327.65pt;margin-top:109.35pt;width:27pt;height:8.2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" fillcolor="#e97132 [3205]" strokecolor="#e97132 [3205]" strokeweight="1pt"/>
            </w:pict>
          </mc:Fallback>
        </mc:AlternateContent>
      </w:r>
      <w:r w:rsidR="00290220">
        <w:rPr>
          <w:b/>
          <w:bCs/>
          <w:noProof/>
        </w:rPr>
        <mc:AlternateContent>
          <mc:Choice Requires="wps">
            <w:drawing>
              <wp:anchor distT="0" distB="0" distL="114300" distR="114300" simplePos="0" relativeHeight="251766784" behindDoc="0" locked="0" layoutInCell="1" allowOverlap="1" wp14:anchorId="1FED98D4" wp14:editId="71723422">
                <wp:simplePos x="0" y="0"/>
                <wp:positionH relativeFrom="column">
                  <wp:posOffset>3639493</wp:posOffset>
                </wp:positionH>
                <wp:positionV relativeFrom="paragraph">
                  <wp:posOffset>950594</wp:posOffset>
                </wp:positionV>
                <wp:extent cx="457200" cy="152400"/>
                <wp:effectExtent l="0" t="19050" r="38100" b="38100"/>
                <wp:wrapNone/>
                <wp:docPr id="1732683364" name="Arrow: Left 18"/>
                <wp:cNvGraphicFramePr/>
                <a:graphic xmlns:a="http://schemas.openxmlformats.org/drawingml/2006/main">
                  <a:graphicData uri="http://schemas.microsoft.com/office/word/2010/wordprocessingShape">
                    <wps:wsp>
                      <wps:cNvSpPr/>
                      <wps:spPr>
                        <a:xfrm rot="10800000">
                          <a:off x="0" y="0"/>
                          <a:ext cx="457200" cy="152400"/>
                        </a:xfrm>
                        <a:prstGeom prst="leftArrow">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96D3F6" id="Arrow: Left 18" o:spid="_x0000_s1026" type="#_x0000_t66" style="position:absolute;margin-left:286.55pt;margin-top:74.85pt;width:36pt;height:12pt;rotation:180;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" adj="3600" fillcolor="#4ea72e [3209]" strokecolor="#030e13 [484]" strokeweight="1pt"/>
            </w:pict>
          </mc:Fallback>
        </mc:AlternateContent>
      </w:r>
      <w:r w:rsidR="000A36F1">
        <w:rPr>
          <w:noProof/>
        </w:rPr>
        <mc:AlternateContent>
          <mc:Choice Requires="wps">
            <w:drawing>
              <wp:anchor distT="0" distB="0" distL="114300" distR="114300" simplePos="0" relativeHeight="251754496" behindDoc="0" locked="0" layoutInCell="1" allowOverlap="1" wp14:anchorId="542A6DF5" wp14:editId="60CC17AF">
                <wp:simplePos x="0" y="0"/>
                <wp:positionH relativeFrom="column">
                  <wp:posOffset>3349443</wp:posOffset>
                </wp:positionH>
                <wp:positionV relativeFrom="paragraph">
                  <wp:posOffset>1097999</wp:posOffset>
                </wp:positionV>
                <wp:extent cx="342900" cy="104775"/>
                <wp:effectExtent l="0" t="0" r="19050" b="28575"/>
                <wp:wrapNone/>
                <wp:docPr id="1632707838" name="Rectangle 2"/>
                <wp:cNvGraphicFramePr/>
                <a:graphic xmlns:a="http://schemas.openxmlformats.org/drawingml/2006/main">
                  <a:graphicData uri="http://schemas.microsoft.com/office/word/2010/wordprocessingShape">
                    <wps:wsp>
                      <wps:cNvSpPr/>
                      <wps:spPr>
                        <a:xfrm>
                          <a:off x="0" y="0"/>
                          <a:ext cx="342900" cy="104775"/>
                        </a:xfrm>
                        <a:prstGeom prst="rect">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CCFA47" id="Rectangle 2" o:spid="_x0000_s1026" style="position:absolute;margin-left:263.75pt;margin-top:86.45pt;width:27pt;height:8.2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" fillcolor="#e97132 [3205]" strokecolor="#e97132 [3205]" strokeweight="1pt"/>
            </w:pict>
          </mc:Fallback>
        </mc:AlternateContent>
      </w:r>
      <w:r w:rsidR="009551C1">
        <w:rPr>
          <w:noProof/>
        </w:rPr>
        <mc:AlternateContent>
          <mc:Choice Requires="wps">
            <w:drawing>
              <wp:anchor distT="0" distB="0" distL="114300" distR="114300" simplePos="0" relativeHeight="251779072" behindDoc="0" locked="0" layoutInCell="1" allowOverlap="1" wp14:anchorId="2329366C" wp14:editId="5F61CF7B">
                <wp:simplePos x="0" y="0"/>
                <wp:positionH relativeFrom="column">
                  <wp:posOffset>4827882</wp:posOffset>
                </wp:positionH>
                <wp:positionV relativeFrom="paragraph">
                  <wp:posOffset>1804613</wp:posOffset>
                </wp:positionV>
                <wp:extent cx="152400" cy="123825"/>
                <wp:effectExtent l="0" t="0" r="19050" b="28575"/>
                <wp:wrapNone/>
                <wp:docPr id="2052723125" name="Oval 5"/>
                <wp:cNvGraphicFramePr/>
                <a:graphic xmlns:a="http://schemas.openxmlformats.org/drawingml/2006/main">
                  <a:graphicData uri="http://schemas.microsoft.com/office/word/2010/wordprocessingShape">
                    <wps:wsp>
                      <wps:cNvSpPr/>
                      <wps:spPr>
                        <a:xfrm>
                          <a:off x="0" y="0"/>
                          <a:ext cx="152400" cy="123825"/>
                        </a:xfrm>
                        <a:prstGeom prst="ellipse">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1AC4A1" id="Oval 5" o:spid="_x0000_s1026" style="position:absolute;margin-left:380.15pt;margin-top:142.1pt;width:12pt;height:9.7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" fillcolor="yellow" strokecolor="#030e13 [484]" strokeweight="1pt">
                <v:stroke joinstyle="miter"/>
              </v:oval>
            </w:pict>
          </mc:Fallback>
        </mc:AlternateContent>
      </w:r>
      <w:r w:rsidR="009551C1">
        <w:rPr>
          <w:noProof/>
        </w:rPr>
        <mc:AlternateContent>
          <mc:Choice Requires="wps">
            <w:drawing>
              <wp:anchor distT="0" distB="0" distL="114300" distR="114300" simplePos="0" relativeHeight="251777024" behindDoc="0" locked="0" layoutInCell="1" allowOverlap="1" wp14:anchorId="63E74F92" wp14:editId="2699CB05">
                <wp:simplePos x="0" y="0"/>
                <wp:positionH relativeFrom="column">
                  <wp:posOffset>3490485</wp:posOffset>
                </wp:positionH>
                <wp:positionV relativeFrom="paragraph">
                  <wp:posOffset>824595</wp:posOffset>
                </wp:positionV>
                <wp:extent cx="152400" cy="123825"/>
                <wp:effectExtent l="0" t="0" r="19050" b="28575"/>
                <wp:wrapNone/>
                <wp:docPr id="695736444" name="Oval 5"/>
                <wp:cNvGraphicFramePr/>
                <a:graphic xmlns:a="http://schemas.openxmlformats.org/drawingml/2006/main">
                  <a:graphicData uri="http://schemas.microsoft.com/office/word/2010/wordprocessingShape">
                    <wps:wsp>
                      <wps:cNvSpPr/>
                      <wps:spPr>
                        <a:xfrm>
                          <a:off x="0" y="0"/>
                          <a:ext cx="152400" cy="123825"/>
                        </a:xfrm>
                        <a:prstGeom prst="ellipse">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65A6CC" id="Oval 5" o:spid="_x0000_s1026" style="position:absolute;margin-left:274.85pt;margin-top:64.95pt;width:12pt;height:9.7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" fillcolor="yellow" strokecolor="#030e13 [484]" strokeweight="1pt">
                <v:stroke joinstyle="miter"/>
              </v:oval>
            </w:pict>
          </mc:Fallback>
        </mc:AlternateContent>
      </w:r>
      <w:r w:rsidR="000B5594">
        <w:rPr>
          <w:b/>
          <w:bCs/>
          <w:noProof/>
        </w:rPr>
        <mc:AlternateContent>
          <mc:Choice Requires="wps">
            <w:drawing>
              <wp:anchor distT="0" distB="0" distL="114300" distR="114300" simplePos="0" relativeHeight="251772928" behindDoc="0" locked="0" layoutInCell="1" allowOverlap="1" wp14:anchorId="02E8590F" wp14:editId="32B7DD8C">
                <wp:simplePos x="0" y="0"/>
                <wp:positionH relativeFrom="column">
                  <wp:posOffset>3281102</wp:posOffset>
                </wp:positionH>
                <wp:positionV relativeFrom="paragraph">
                  <wp:posOffset>1522445</wp:posOffset>
                </wp:positionV>
                <wp:extent cx="457200" cy="152400"/>
                <wp:effectExtent l="19050" t="19050" r="19050" b="38100"/>
                <wp:wrapNone/>
                <wp:docPr id="1908673642" name="Arrow: Left 18"/>
                <wp:cNvGraphicFramePr/>
                <a:graphic xmlns:a="http://schemas.openxmlformats.org/drawingml/2006/main">
                  <a:graphicData uri="http://schemas.microsoft.com/office/word/2010/wordprocessingShape">
                    <wps:wsp>
                      <wps:cNvSpPr/>
                      <wps:spPr>
                        <a:xfrm>
                          <a:off x="0" y="0"/>
                          <a:ext cx="457200" cy="152400"/>
                        </a:xfrm>
                        <a:prstGeom prst="leftArrow">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90BFFA" id="Arrow: Left 18" o:spid="_x0000_s1026" type="#_x0000_t66" style="position:absolute;margin-left:258.35pt;margin-top:119.9pt;width:36pt;height:12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" adj="3600" fillcolor="#4ea72e [3209]" strokecolor="#030e13 [484]" strokeweight="1pt"/>
            </w:pict>
          </mc:Fallback>
        </mc:AlternateContent>
      </w:r>
      <w:r w:rsidR="00766A51">
        <w:rPr>
          <w:b/>
          <w:bCs/>
          <w:noProof/>
        </w:rPr>
        <mc:AlternateContent>
          <mc:Choice Requires="wps">
            <w:drawing>
              <wp:anchor distT="0" distB="0" distL="114300" distR="114300" simplePos="0" relativeHeight="251770880" behindDoc="0" locked="0" layoutInCell="1" allowOverlap="1" wp14:anchorId="66E7A2DC" wp14:editId="0BA41A14">
                <wp:simplePos x="0" y="0"/>
                <wp:positionH relativeFrom="column">
                  <wp:posOffset>1915057</wp:posOffset>
                </wp:positionH>
                <wp:positionV relativeFrom="paragraph">
                  <wp:posOffset>1533673</wp:posOffset>
                </wp:positionV>
                <wp:extent cx="457200" cy="152400"/>
                <wp:effectExtent l="19050" t="19050" r="19050" b="38100"/>
                <wp:wrapNone/>
                <wp:docPr id="1777767783" name="Arrow: Left 18"/>
                <wp:cNvGraphicFramePr/>
                <a:graphic xmlns:a="http://schemas.openxmlformats.org/drawingml/2006/main">
                  <a:graphicData uri="http://schemas.microsoft.com/office/word/2010/wordprocessingShape">
                    <wps:wsp>
                      <wps:cNvSpPr/>
                      <wps:spPr>
                        <a:xfrm>
                          <a:off x="0" y="0"/>
                          <a:ext cx="457200" cy="152400"/>
                        </a:xfrm>
                        <a:prstGeom prst="leftArrow">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E7E62C" id="Arrow: Left 18" o:spid="_x0000_s1026" type="#_x0000_t66" style="position:absolute;margin-left:150.8pt;margin-top:120.75pt;width:36pt;height:12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" adj="3600" fillcolor="#4ea72e [3209]" strokecolor="#030e13 [484]" strokeweight="1pt"/>
            </w:pict>
          </mc:Fallback>
        </mc:AlternateContent>
      </w:r>
      <w:r w:rsidR="00796718">
        <w:rPr>
          <w:b/>
          <w:bCs/>
          <w:noProof/>
        </w:rPr>
        <mc:AlternateContent>
          <mc:Choice Requires="wps">
            <w:drawing>
              <wp:anchor distT="0" distB="0" distL="114300" distR="114300" simplePos="0" relativeHeight="251768832" behindDoc="0" locked="0" layoutInCell="1" allowOverlap="1" wp14:anchorId="09BFC2E2" wp14:editId="58C43081">
                <wp:simplePos x="0" y="0"/>
                <wp:positionH relativeFrom="column">
                  <wp:posOffset>2610876</wp:posOffset>
                </wp:positionH>
                <wp:positionV relativeFrom="paragraph">
                  <wp:posOffset>996889</wp:posOffset>
                </wp:positionV>
                <wp:extent cx="457200" cy="152400"/>
                <wp:effectExtent l="0" t="19050" r="38100" b="38100"/>
                <wp:wrapNone/>
                <wp:docPr id="487260593" name="Arrow: Left 18"/>
                <wp:cNvGraphicFramePr/>
                <a:graphic xmlns:a="http://schemas.openxmlformats.org/drawingml/2006/main">
                  <a:graphicData uri="http://schemas.microsoft.com/office/word/2010/wordprocessingShape">
                    <wps:wsp>
                      <wps:cNvSpPr/>
                      <wps:spPr>
                        <a:xfrm rot="10800000">
                          <a:off x="0" y="0"/>
                          <a:ext cx="457200" cy="152400"/>
                        </a:xfrm>
                        <a:prstGeom prst="leftArrow">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4A4936" id="Arrow: Left 18" o:spid="_x0000_s1026" type="#_x0000_t66" style="position:absolute;margin-left:205.6pt;margin-top:78.5pt;width:36pt;height:12pt;rotation:180;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" adj="3600" fillcolor="#4ea72e [3209]" strokecolor="#030e13 [484]" strokeweight="1pt"/>
            </w:pict>
          </mc:Fallback>
        </mc:AlternateContent>
      </w:r>
      <w:r w:rsidR="00796718">
        <w:rPr>
          <w:b/>
          <w:bCs/>
          <w:noProof/>
        </w:rPr>
        <mc:AlternateContent>
          <mc:Choice Requires="wps">
            <w:drawing>
              <wp:anchor distT="0" distB="0" distL="114300" distR="114300" simplePos="0" relativeHeight="251764736" behindDoc="0" locked="0" layoutInCell="1" allowOverlap="1" wp14:anchorId="49E5C281" wp14:editId="770DE4D2">
                <wp:simplePos x="0" y="0"/>
                <wp:positionH relativeFrom="column">
                  <wp:posOffset>1316816</wp:posOffset>
                </wp:positionH>
                <wp:positionV relativeFrom="paragraph">
                  <wp:posOffset>1140061</wp:posOffset>
                </wp:positionV>
                <wp:extent cx="457200" cy="152400"/>
                <wp:effectExtent l="0" t="19050" r="38100" b="38100"/>
                <wp:wrapNone/>
                <wp:docPr id="1597561661" name="Arrow: Left 18"/>
                <wp:cNvGraphicFramePr/>
                <a:graphic xmlns:a="http://schemas.openxmlformats.org/drawingml/2006/main">
                  <a:graphicData uri="http://schemas.microsoft.com/office/word/2010/wordprocessingShape">
                    <wps:wsp>
                      <wps:cNvSpPr/>
                      <wps:spPr>
                        <a:xfrm rot="10800000">
                          <a:off x="0" y="0"/>
                          <a:ext cx="457200" cy="152400"/>
                        </a:xfrm>
                        <a:prstGeom prst="leftArrow">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B9BD0F" id="Arrow: Left 18" o:spid="_x0000_s1026" type="#_x0000_t66" style="position:absolute;margin-left:103.7pt;margin-top:89.75pt;width:36pt;height:12pt;rotation:180;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" adj="3600" fillcolor="#4ea72e [3209]" strokecolor="#030e13 [484]" strokeweight="1pt"/>
            </w:pict>
          </mc:Fallback>
        </mc:AlternateContent>
      </w:r>
      <w:r w:rsidR="00A1684F">
        <w:rPr>
          <w:noProof/>
        </w:rPr>
        <mc:AlternateContent>
          <mc:Choice Requires="wps">
            <w:drawing>
              <wp:anchor distT="0" distB="0" distL="114300" distR="114300" simplePos="0" relativeHeight="251756544" behindDoc="0" locked="0" layoutInCell="1" allowOverlap="1" wp14:anchorId="6051DAE7" wp14:editId="4F237A3B">
                <wp:simplePos x="0" y="0"/>
                <wp:positionH relativeFrom="column">
                  <wp:posOffset>2397056</wp:posOffset>
                </wp:positionH>
                <wp:positionV relativeFrom="paragraph">
                  <wp:posOffset>1448534</wp:posOffset>
                </wp:positionV>
                <wp:extent cx="342900" cy="104775"/>
                <wp:effectExtent l="0" t="0" r="19050" b="28575"/>
                <wp:wrapNone/>
                <wp:docPr id="1160035050" name="Rectangle 2"/>
                <wp:cNvGraphicFramePr/>
                <a:graphic xmlns:a="http://schemas.openxmlformats.org/drawingml/2006/main">
                  <a:graphicData uri="http://schemas.microsoft.com/office/word/2010/wordprocessingShape">
                    <wps:wsp>
                      <wps:cNvSpPr/>
                      <wps:spPr>
                        <a:xfrm>
                          <a:off x="0" y="0"/>
                          <a:ext cx="342900" cy="104775"/>
                        </a:xfrm>
                        <a:prstGeom prst="rect">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0DC6AA" id="Rectangle 2" o:spid="_x0000_s1026" style="position:absolute;margin-left:188.75pt;margin-top:114.05pt;width:27pt;height:8.2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" fillcolor="#e97132 [3205]" strokecolor="#e97132 [3205]" strokeweight="1pt"/>
            </w:pict>
          </mc:Fallback>
        </mc:AlternateContent>
      </w:r>
      <w:r w:rsidR="00A1684F">
        <w:rPr>
          <w:noProof/>
        </w:rPr>
        <mc:AlternateContent>
          <mc:Choice Requires="wps">
            <w:drawing>
              <wp:anchor distT="0" distB="0" distL="114300" distR="114300" simplePos="0" relativeHeight="251758592" behindDoc="0" locked="0" layoutInCell="1" allowOverlap="1" wp14:anchorId="6B147866" wp14:editId="3A857CCC">
                <wp:simplePos x="0" y="0"/>
                <wp:positionH relativeFrom="column">
                  <wp:posOffset>1772577</wp:posOffset>
                </wp:positionH>
                <wp:positionV relativeFrom="paragraph">
                  <wp:posOffset>1136790</wp:posOffset>
                </wp:positionV>
                <wp:extent cx="342900" cy="104775"/>
                <wp:effectExtent l="0" t="0" r="19050" b="28575"/>
                <wp:wrapNone/>
                <wp:docPr id="218456781" name="Rectangle 2"/>
                <wp:cNvGraphicFramePr/>
                <a:graphic xmlns:a="http://schemas.openxmlformats.org/drawingml/2006/main">
                  <a:graphicData uri="http://schemas.microsoft.com/office/word/2010/wordprocessingShape">
                    <wps:wsp>
                      <wps:cNvSpPr/>
                      <wps:spPr>
                        <a:xfrm>
                          <a:off x="0" y="0"/>
                          <a:ext cx="342900" cy="104775"/>
                        </a:xfrm>
                        <a:prstGeom prst="rect">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203076" id="Rectangle 2" o:spid="_x0000_s1026" style="position:absolute;margin-left:139.55pt;margin-top:89.5pt;width:27pt;height:8.2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" fillcolor="#e97132 [3205]" strokecolor="#e97132 [3205]" strokeweight="1pt"/>
            </w:pict>
          </mc:Fallback>
        </mc:AlternateContent>
      </w:r>
      <w:r w:rsidR="00A1684F">
        <w:rPr>
          <w:noProof/>
        </w:rPr>
        <mc:AlternateContent>
          <mc:Choice Requires="wps">
            <w:drawing>
              <wp:anchor distT="0" distB="0" distL="114300" distR="114300" simplePos="0" relativeHeight="251760640" behindDoc="0" locked="0" layoutInCell="1" allowOverlap="1" wp14:anchorId="3FA079D8" wp14:editId="5B97CF22">
                <wp:simplePos x="0" y="0"/>
                <wp:positionH relativeFrom="column">
                  <wp:posOffset>820207</wp:posOffset>
                </wp:positionH>
                <wp:positionV relativeFrom="paragraph">
                  <wp:posOffset>1612877</wp:posOffset>
                </wp:positionV>
                <wp:extent cx="342900" cy="104775"/>
                <wp:effectExtent l="0" t="0" r="19050" b="28575"/>
                <wp:wrapNone/>
                <wp:docPr id="1534203666" name="Rectangle 2"/>
                <wp:cNvGraphicFramePr/>
                <a:graphic xmlns:a="http://schemas.openxmlformats.org/drawingml/2006/main">
                  <a:graphicData uri="http://schemas.microsoft.com/office/word/2010/wordprocessingShape">
                    <wps:wsp>
                      <wps:cNvSpPr/>
                      <wps:spPr>
                        <a:xfrm>
                          <a:off x="0" y="0"/>
                          <a:ext cx="342900" cy="104775"/>
                        </a:xfrm>
                        <a:prstGeom prst="rect">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0B05FE" id="Rectangle 2" o:spid="_x0000_s1026" style="position:absolute;margin-left:64.6pt;margin-top:127pt;width:27pt;height:8.2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" fillcolor="#e97132 [3205]" strokecolor="#e97132 [3205]" strokeweight="1pt"/>
            </w:pict>
          </mc:Fallback>
        </mc:AlternateContent>
      </w:r>
      <w:r w:rsidR="00A1684F">
        <w:rPr>
          <w:noProof/>
        </w:rPr>
        <mc:AlternateContent>
          <mc:Choice Requires="wps">
            <w:drawing>
              <wp:anchor distT="0" distB="0" distL="114300" distR="114300" simplePos="0" relativeHeight="251762688" behindDoc="0" locked="0" layoutInCell="1" allowOverlap="1" wp14:anchorId="148E3910" wp14:editId="008B00AB">
                <wp:simplePos x="0" y="0"/>
                <wp:positionH relativeFrom="column">
                  <wp:posOffset>699470</wp:posOffset>
                </wp:positionH>
                <wp:positionV relativeFrom="paragraph">
                  <wp:posOffset>1190990</wp:posOffset>
                </wp:positionV>
                <wp:extent cx="342900" cy="104775"/>
                <wp:effectExtent l="0" t="0" r="19050" b="28575"/>
                <wp:wrapNone/>
                <wp:docPr id="215371446" name="Rectangle 2"/>
                <wp:cNvGraphicFramePr/>
                <a:graphic xmlns:a="http://schemas.openxmlformats.org/drawingml/2006/main">
                  <a:graphicData uri="http://schemas.microsoft.com/office/word/2010/wordprocessingShape">
                    <wps:wsp>
                      <wps:cNvSpPr/>
                      <wps:spPr>
                        <a:xfrm>
                          <a:off x="0" y="0"/>
                          <a:ext cx="342900" cy="104775"/>
                        </a:xfrm>
                        <a:prstGeom prst="rect">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E860F6" id="Rectangle 2" o:spid="_x0000_s1026" style="position:absolute;margin-left:55.1pt;margin-top:93.8pt;width:27pt;height:8.2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" fillcolor="#e97132 [3205]" strokecolor="#e97132 [3205]" strokeweight="1pt"/>
            </w:pict>
          </mc:Fallback>
        </mc:AlternateContent>
      </w:r>
      <w:r w:rsidR="00A726D3">
        <w:rPr>
          <w:noProof/>
        </w:rPr>
        <mc:AlternateContent>
          <mc:Choice Requires="wps">
            <w:drawing>
              <wp:anchor distT="0" distB="0" distL="114300" distR="114300" simplePos="0" relativeHeight="251748352" behindDoc="0" locked="0" layoutInCell="1" allowOverlap="1" wp14:anchorId="4EC2819C" wp14:editId="319DA3EE">
                <wp:simplePos x="0" y="0"/>
                <wp:positionH relativeFrom="column">
                  <wp:posOffset>837603</wp:posOffset>
                </wp:positionH>
                <wp:positionV relativeFrom="paragraph">
                  <wp:posOffset>594615</wp:posOffset>
                </wp:positionV>
                <wp:extent cx="640628" cy="268115"/>
                <wp:effectExtent l="0" t="0" r="26670" b="17780"/>
                <wp:wrapNone/>
                <wp:docPr id="1960250583" name="Text Box 28"/>
                <wp:cNvGraphicFramePr/>
                <a:graphic xmlns:a="http://schemas.openxmlformats.org/drawingml/2006/main">
                  <a:graphicData uri="http://schemas.microsoft.com/office/word/2010/wordprocessingShape">
                    <wps:wsp>
                      <wps:cNvSpPr txBox="1"/>
                      <wps:spPr>
                        <a:xfrm>
                          <a:off x="0" y="0"/>
                          <a:ext cx="640628" cy="268115"/>
                        </a:xfrm>
                        <a:prstGeom prst="rect">
                          <a:avLst/>
                        </a:prstGeom>
                        <a:solidFill>
                          <a:srgbClr val="FFFF00"/>
                        </a:solidFill>
                        <a:ln w="6350">
                          <a:solidFill>
                            <a:prstClr val="black"/>
                          </a:solidFill>
                        </a:ln>
                      </wps:spPr>
                      <wps:txbx>
                        <w:txbxContent>
                          <w:p w14:paraId="21ED96B3" w14:textId="77777777" w:rsidR="002C76D3" w:rsidRDefault="002C76D3" w:rsidP="002C76D3">
                            <w:r>
                              <w:t>1500mm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2819C" id="_x0000_t202" coordsize="21600,21600" o:spt="202" path="m,l,21600r21600,l21600,xe">
                <v:stroke joinstyle="miter"/>
                <v:path gradientshapeok="t" o:connecttype="rect"/>
              </v:shapetype>
              <v:shape id="Text Box 28" o:spid="_x0000_s1026" type="#_x0000_t202" style="position:absolute;margin-left:65.95pt;margin-top:46.8pt;width:50.45pt;height:21.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" fillcolor="yellow" strokeweight=".5pt">
                <v:textbox>
                  <w:txbxContent>
                    <w:p w14:paraId="21ED96B3" w14:textId="77777777" w:rsidR="002C76D3" w:rsidRDefault="002C76D3" w:rsidP="002C76D3">
                      <w:r>
                        <w:t>1500mm</w:t>
                      </w:r>
                    </w:p>
                  </w:txbxContent>
                </v:textbox>
              </v:shape>
            </w:pict>
          </mc:Fallback>
        </mc:AlternateContent>
      </w:r>
      <w:r w:rsidR="00A726D3">
        <w:rPr>
          <w:noProof/>
        </w:rPr>
        <mc:AlternateContent>
          <mc:Choice Requires="wps">
            <w:drawing>
              <wp:anchor distT="0" distB="0" distL="114300" distR="114300" simplePos="0" relativeHeight="251750400" behindDoc="0" locked="0" layoutInCell="1" allowOverlap="1" wp14:anchorId="6549734C" wp14:editId="40D5A0C1">
                <wp:simplePos x="0" y="0"/>
                <wp:positionH relativeFrom="column">
                  <wp:posOffset>1478143</wp:posOffset>
                </wp:positionH>
                <wp:positionV relativeFrom="paragraph">
                  <wp:posOffset>863820</wp:posOffset>
                </wp:positionV>
                <wp:extent cx="262822" cy="120460"/>
                <wp:effectExtent l="0" t="0" r="23495" b="32385"/>
                <wp:wrapNone/>
                <wp:docPr id="888685669" name="Straight Connector 29"/>
                <wp:cNvGraphicFramePr/>
                <a:graphic xmlns:a="http://schemas.openxmlformats.org/drawingml/2006/main">
                  <a:graphicData uri="http://schemas.microsoft.com/office/word/2010/wordprocessingShape">
                    <wps:wsp>
                      <wps:cNvCnPr/>
                      <wps:spPr>
                        <a:xfrm>
                          <a:off x="0" y="0"/>
                          <a:ext cx="262822" cy="120460"/>
                        </a:xfrm>
                        <a:prstGeom prst="line">
                          <a:avLst/>
                        </a:prstGeom>
                        <a:ln w="190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3D39D3" id="Straight Connector 29"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116.4pt,68pt" to="137.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" strokecolor="yellow" strokeweight="1.5pt">
                <v:stroke joinstyle="miter"/>
              </v:line>
            </w:pict>
          </mc:Fallback>
        </mc:AlternateContent>
      </w:r>
      <w:r w:rsidR="00883D45">
        <w:rPr>
          <w:noProof/>
        </w:rPr>
        <mc:AlternateContent>
          <mc:Choice Requires="wps">
            <w:drawing>
              <wp:anchor distT="0" distB="0" distL="114300" distR="114300" simplePos="0" relativeHeight="251746304" behindDoc="0" locked="0" layoutInCell="1" allowOverlap="1" wp14:anchorId="0E299EF7" wp14:editId="1355AD9F">
                <wp:simplePos x="0" y="0"/>
                <wp:positionH relativeFrom="column">
                  <wp:posOffset>591348</wp:posOffset>
                </wp:positionH>
                <wp:positionV relativeFrom="paragraph">
                  <wp:posOffset>947253</wp:posOffset>
                </wp:positionV>
                <wp:extent cx="4768640" cy="853630"/>
                <wp:effectExtent l="0" t="0" r="13335" b="22860"/>
                <wp:wrapNone/>
                <wp:docPr id="143704441" name="Oval 27"/>
                <wp:cNvGraphicFramePr/>
                <a:graphic xmlns:a="http://schemas.openxmlformats.org/drawingml/2006/main">
                  <a:graphicData uri="http://schemas.microsoft.com/office/word/2010/wordprocessingShape">
                    <wps:wsp>
                      <wps:cNvSpPr/>
                      <wps:spPr>
                        <a:xfrm>
                          <a:off x="0" y="0"/>
                          <a:ext cx="4768640" cy="853630"/>
                        </a:xfrm>
                        <a:prstGeom prst="ellipse">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B296CC" id="Oval 27" o:spid="_x0000_s1026" style="position:absolute;margin-left:46.55pt;margin-top:74.6pt;width:375.5pt;height:67.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" filled="f" strokecolor="yellow" strokeweight="1pt">
                <v:stroke joinstyle="miter"/>
              </v:oval>
            </w:pict>
          </mc:Fallback>
        </mc:AlternateContent>
      </w:r>
      <w:r w:rsidR="00D5534F">
        <w:rPr>
          <w:noProof/>
        </w:rPr>
        <w:drawing>
          <wp:inline distT="0" distB="0" distL="0" distR="0" wp14:anchorId="5C860E35" wp14:editId="6BDEFD37">
            <wp:extent cx="5731510" cy="2536868"/>
            <wp:effectExtent l="0" t="0" r="2540" b="0"/>
            <wp:docPr id="1813602992" name="Picture 1" descr="A lake surrounded by gras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02992" name="Picture 1" descr="A lake surrounded by grass and tree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536868"/>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508"/>
        <w:gridCol w:w="4508"/>
      </w:tblGrid>
      <w:tr w:rsidR="00507F50" w:rsidRPr="0066130E" w14:paraId="142EFB93" w14:textId="77777777" w:rsidTr="001A28C1">
        <w:tc>
          <w:tcPr>
            <w:tcW w:w="4508" w:type="dxa"/>
          </w:tcPr>
          <w:p w14:paraId="1B5CF1C1" w14:textId="1D356E39" w:rsidR="00507F50" w:rsidRPr="0066130E" w:rsidRDefault="00507F50" w:rsidP="001A28C1">
            <w:r>
              <w:rPr>
                <w:noProof/>
              </w:rPr>
              <mc:AlternateContent>
                <mc:Choice Requires="wps">
                  <w:drawing>
                    <wp:anchor distT="0" distB="0" distL="114300" distR="114300" simplePos="0" relativeHeight="251791360" behindDoc="0" locked="0" layoutInCell="1" allowOverlap="1" wp14:anchorId="6E239AD6" wp14:editId="66F7F4BB">
                      <wp:simplePos x="0" y="0"/>
                      <wp:positionH relativeFrom="column">
                        <wp:posOffset>1137920</wp:posOffset>
                      </wp:positionH>
                      <wp:positionV relativeFrom="paragraph">
                        <wp:posOffset>28575</wp:posOffset>
                      </wp:positionV>
                      <wp:extent cx="409575" cy="123825"/>
                      <wp:effectExtent l="0" t="19050" r="47625" b="47625"/>
                      <wp:wrapNone/>
                      <wp:docPr id="930958463" name="Arrow: Right 4"/>
                      <wp:cNvGraphicFramePr/>
                      <a:graphic xmlns:a="http://schemas.openxmlformats.org/drawingml/2006/main">
                        <a:graphicData uri="http://schemas.microsoft.com/office/word/2010/wordprocessingShape">
                          <wps:wsp>
                            <wps:cNvSpPr/>
                            <wps:spPr>
                              <a:xfrm>
                                <a:off x="0" y="0"/>
                                <a:ext cx="409575" cy="123825"/>
                              </a:xfrm>
                              <a:prstGeom prst="right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924D5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89.6pt;margin-top:2.25pt;width:32.25pt;height:9.7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" adj="18335" fillcolor="#4ea72e [3209]" strokecolor="#0b1807 [489]" strokeweight="1pt"/>
                  </w:pict>
                </mc:Fallback>
              </mc:AlternateContent>
            </w:r>
            <w:r w:rsidRPr="0066130E">
              <w:t>Green Arrow</w:t>
            </w:r>
            <w:r>
              <w:t xml:space="preserve">      </w:t>
            </w:r>
          </w:p>
        </w:tc>
        <w:tc>
          <w:tcPr>
            <w:tcW w:w="4508" w:type="dxa"/>
          </w:tcPr>
          <w:p w14:paraId="57B34A1C" w14:textId="77777777" w:rsidR="00507F50" w:rsidRPr="0066130E" w:rsidRDefault="00507F50" w:rsidP="001A28C1">
            <w:r>
              <w:t>Direction of swim</w:t>
            </w:r>
          </w:p>
        </w:tc>
      </w:tr>
      <w:tr w:rsidR="00507F50" w:rsidRPr="0066130E" w14:paraId="0A77EE5D" w14:textId="77777777" w:rsidTr="001A28C1">
        <w:tc>
          <w:tcPr>
            <w:tcW w:w="4508" w:type="dxa"/>
          </w:tcPr>
          <w:p w14:paraId="6976035A" w14:textId="1240E33F" w:rsidR="00507F50" w:rsidRPr="0066130E" w:rsidRDefault="00507F50" w:rsidP="001A28C1">
            <w:r>
              <w:rPr>
                <w:noProof/>
              </w:rPr>
              <mc:AlternateContent>
                <mc:Choice Requires="wps">
                  <w:drawing>
                    <wp:anchor distT="0" distB="0" distL="114300" distR="114300" simplePos="0" relativeHeight="251792384" behindDoc="0" locked="0" layoutInCell="1" allowOverlap="1" wp14:anchorId="5174A6D7" wp14:editId="55D60725">
                      <wp:simplePos x="0" y="0"/>
                      <wp:positionH relativeFrom="column">
                        <wp:posOffset>1280795</wp:posOffset>
                      </wp:positionH>
                      <wp:positionV relativeFrom="paragraph">
                        <wp:posOffset>12065</wp:posOffset>
                      </wp:positionV>
                      <wp:extent cx="152400" cy="123825"/>
                      <wp:effectExtent l="0" t="0" r="19050" b="28575"/>
                      <wp:wrapNone/>
                      <wp:docPr id="2115869105" name="Oval 5"/>
                      <wp:cNvGraphicFramePr/>
                      <a:graphic xmlns:a="http://schemas.openxmlformats.org/drawingml/2006/main">
                        <a:graphicData uri="http://schemas.microsoft.com/office/word/2010/wordprocessingShape">
                          <wps:wsp>
                            <wps:cNvSpPr/>
                            <wps:spPr>
                              <a:xfrm>
                                <a:off x="0" y="0"/>
                                <a:ext cx="152400" cy="123825"/>
                              </a:xfrm>
                              <a:prstGeom prst="ellipse">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A7E445" id="Oval 5" o:spid="_x0000_s1026" style="position:absolute;margin-left:100.85pt;margin-top:.95pt;width:12pt;height:9.7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" fillcolor="yellow" strokecolor="#030e13 [484]" strokeweight="1pt">
                      <v:stroke joinstyle="miter"/>
                    </v:oval>
                  </w:pict>
                </mc:Fallback>
              </mc:AlternateContent>
            </w:r>
            <w:r>
              <w:t>Yellow Circle</w:t>
            </w:r>
          </w:p>
        </w:tc>
        <w:tc>
          <w:tcPr>
            <w:tcW w:w="4508" w:type="dxa"/>
          </w:tcPr>
          <w:p w14:paraId="6F6B8270" w14:textId="77777777" w:rsidR="00507F50" w:rsidRPr="0066130E" w:rsidRDefault="00507F50" w:rsidP="001A28C1">
            <w:r>
              <w:t>Spotter positions</w:t>
            </w:r>
          </w:p>
        </w:tc>
      </w:tr>
      <w:tr w:rsidR="00507F50" w:rsidRPr="0066130E" w14:paraId="454BFC63" w14:textId="77777777" w:rsidTr="001A28C1">
        <w:tc>
          <w:tcPr>
            <w:tcW w:w="4508" w:type="dxa"/>
          </w:tcPr>
          <w:p w14:paraId="36001A03" w14:textId="0767FE71" w:rsidR="00507F50" w:rsidRPr="0066130E" w:rsidRDefault="00507F50" w:rsidP="001A28C1">
            <w:r>
              <w:t>Red Triangle</w:t>
            </w:r>
          </w:p>
        </w:tc>
        <w:tc>
          <w:tcPr>
            <w:tcW w:w="4508" w:type="dxa"/>
          </w:tcPr>
          <w:p w14:paraId="3CF2AFB8" w14:textId="77777777" w:rsidR="00507F50" w:rsidRPr="0066130E" w:rsidRDefault="00507F50" w:rsidP="001A28C1">
            <w:r>
              <w:t>Swim entry / registration point</w:t>
            </w:r>
          </w:p>
        </w:tc>
      </w:tr>
      <w:tr w:rsidR="00507F50" w14:paraId="70892918" w14:textId="77777777" w:rsidTr="001A28C1">
        <w:tc>
          <w:tcPr>
            <w:tcW w:w="4508" w:type="dxa"/>
          </w:tcPr>
          <w:p w14:paraId="0F1E33F1" w14:textId="26CE3101" w:rsidR="00507F50" w:rsidRDefault="00507F50" w:rsidP="001A28C1">
            <w:pPr>
              <w:rPr>
                <w:noProof/>
              </w:rPr>
            </w:pPr>
            <w:r>
              <w:rPr>
                <w:noProof/>
              </w:rPr>
              <mc:AlternateContent>
                <mc:Choice Requires="wps">
                  <w:drawing>
                    <wp:anchor distT="0" distB="0" distL="114300" distR="114300" simplePos="0" relativeHeight="251795456" behindDoc="0" locked="0" layoutInCell="1" allowOverlap="1" wp14:anchorId="49830B4D" wp14:editId="1ACB7900">
                      <wp:simplePos x="0" y="0"/>
                      <wp:positionH relativeFrom="column">
                        <wp:posOffset>1347470</wp:posOffset>
                      </wp:positionH>
                      <wp:positionV relativeFrom="paragraph">
                        <wp:posOffset>51435</wp:posOffset>
                      </wp:positionV>
                      <wp:extent cx="342900" cy="104775"/>
                      <wp:effectExtent l="0" t="0" r="19050" b="28575"/>
                      <wp:wrapNone/>
                      <wp:docPr id="1153034459" name="Rectangle 2"/>
                      <wp:cNvGraphicFramePr/>
                      <a:graphic xmlns:a="http://schemas.openxmlformats.org/drawingml/2006/main">
                        <a:graphicData uri="http://schemas.microsoft.com/office/word/2010/wordprocessingShape">
                          <wps:wsp>
                            <wps:cNvSpPr/>
                            <wps:spPr>
                              <a:xfrm>
                                <a:off x="0" y="0"/>
                                <a:ext cx="342900" cy="104775"/>
                              </a:xfrm>
                              <a:prstGeom prst="rect">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643844" id="Rectangle 2" o:spid="_x0000_s1026" style="position:absolute;margin-left:106.1pt;margin-top:4.05pt;width:27pt;height:8.2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" fillcolor="#e97132 [3205]" strokecolor="#e97132 [3205]" strokeweight="1pt"/>
                  </w:pict>
                </mc:Fallback>
              </mc:AlternateContent>
            </w:r>
            <w:r>
              <w:rPr>
                <w:noProof/>
              </w:rPr>
              <w:t xml:space="preserve">Orange Rectangle </w:t>
            </w:r>
          </w:p>
        </w:tc>
        <w:tc>
          <w:tcPr>
            <w:tcW w:w="4508" w:type="dxa"/>
          </w:tcPr>
          <w:p w14:paraId="14BB4D17" w14:textId="77777777" w:rsidR="00507F50" w:rsidRDefault="00507F50" w:rsidP="001A28C1">
            <w:r>
              <w:t>Canoeist</w:t>
            </w:r>
          </w:p>
        </w:tc>
      </w:tr>
      <w:tr w:rsidR="00507F50" w14:paraId="525A0969" w14:textId="77777777" w:rsidTr="001A28C1">
        <w:tc>
          <w:tcPr>
            <w:tcW w:w="4508" w:type="dxa"/>
          </w:tcPr>
          <w:p w14:paraId="58FA7155" w14:textId="3B98F351" w:rsidR="00507F50" w:rsidRDefault="001A30B0" w:rsidP="001A28C1">
            <w:pPr>
              <w:rPr>
                <w:noProof/>
              </w:rPr>
            </w:pPr>
            <w:r>
              <w:rPr>
                <w:noProof/>
              </w:rPr>
              <mc:AlternateContent>
                <mc:Choice Requires="wps">
                  <w:drawing>
                    <wp:anchor distT="0" distB="0" distL="114300" distR="114300" simplePos="0" relativeHeight="251793408" behindDoc="0" locked="0" layoutInCell="1" allowOverlap="1" wp14:anchorId="0B425D0B" wp14:editId="3A0499A0">
                      <wp:simplePos x="0" y="0"/>
                      <wp:positionH relativeFrom="column">
                        <wp:posOffset>1222375</wp:posOffset>
                      </wp:positionH>
                      <wp:positionV relativeFrom="paragraph">
                        <wp:posOffset>-342900</wp:posOffset>
                      </wp:positionV>
                      <wp:extent cx="142875" cy="142875"/>
                      <wp:effectExtent l="19050" t="19050" r="47625" b="28575"/>
                      <wp:wrapNone/>
                      <wp:docPr id="1681006995" name="Isosceles Triangle 6"/>
                      <wp:cNvGraphicFramePr/>
                      <a:graphic xmlns:a="http://schemas.openxmlformats.org/drawingml/2006/main">
                        <a:graphicData uri="http://schemas.microsoft.com/office/word/2010/wordprocessingShape">
                          <wps:wsp>
                            <wps:cNvSpPr/>
                            <wps:spPr>
                              <a:xfrm>
                                <a:off x="0" y="0"/>
                                <a:ext cx="142875" cy="142875"/>
                              </a:xfrm>
                              <a:prstGeom prst="triangl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31401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6" type="#_x0000_t5" style="position:absolute;margin-left:96.25pt;margin-top:-27pt;width:11.25pt;height:11.2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" fillcolor="red" strokecolor="#030e13 [484]" strokeweight="1pt"/>
                  </w:pict>
                </mc:Fallback>
              </mc:AlternateContent>
            </w:r>
            <w:r w:rsidR="00507F50">
              <w:rPr>
                <w:noProof/>
              </w:rPr>
              <mc:AlternateContent>
                <mc:Choice Requires="wps">
                  <w:drawing>
                    <wp:anchor distT="0" distB="0" distL="114300" distR="114300" simplePos="0" relativeHeight="251796480" behindDoc="0" locked="0" layoutInCell="1" allowOverlap="1" wp14:anchorId="3E0D139D" wp14:editId="16B64721">
                      <wp:simplePos x="0" y="0"/>
                      <wp:positionH relativeFrom="margin">
                        <wp:posOffset>1455895</wp:posOffset>
                      </wp:positionH>
                      <wp:positionV relativeFrom="paragraph">
                        <wp:posOffset>20677</wp:posOffset>
                      </wp:positionV>
                      <wp:extent cx="306625" cy="125936"/>
                      <wp:effectExtent l="0" t="0" r="17780" b="26670"/>
                      <wp:wrapNone/>
                      <wp:docPr id="1698001499" name="Oval 27"/>
                      <wp:cNvGraphicFramePr/>
                      <a:graphic xmlns:a="http://schemas.openxmlformats.org/drawingml/2006/main">
                        <a:graphicData uri="http://schemas.microsoft.com/office/word/2010/wordprocessingShape">
                          <wps:wsp>
                            <wps:cNvSpPr/>
                            <wps:spPr>
                              <a:xfrm>
                                <a:off x="0" y="0"/>
                                <a:ext cx="306625" cy="125936"/>
                              </a:xfrm>
                              <a:prstGeom prst="ellipse">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F10BF0" id="Oval 27" o:spid="_x0000_s1026" style="position:absolute;margin-left:114.65pt;margin-top:1.65pt;width:24.15pt;height:9.9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" filled="f" strokecolor="yellow" strokeweight="1pt">
                      <v:stroke joinstyle="miter"/>
                      <w10:wrap anchorx="margin"/>
                    </v:oval>
                  </w:pict>
                </mc:Fallback>
              </mc:AlternateContent>
            </w:r>
            <w:r w:rsidR="00507F50">
              <w:rPr>
                <w:noProof/>
              </w:rPr>
              <w:t>Yellow oval ouline</w:t>
            </w:r>
          </w:p>
        </w:tc>
        <w:tc>
          <w:tcPr>
            <w:tcW w:w="4508" w:type="dxa"/>
          </w:tcPr>
          <w:p w14:paraId="1ADAAE36" w14:textId="77777777" w:rsidR="00507F50" w:rsidRDefault="00507F50" w:rsidP="001A28C1">
            <w:r>
              <w:t>1500m Course</w:t>
            </w:r>
          </w:p>
        </w:tc>
      </w:tr>
    </w:tbl>
    <w:p w14:paraId="2BE35A21" w14:textId="77777777" w:rsidR="001A30B0" w:rsidRDefault="001A30B0" w:rsidP="004714F2">
      <w:pPr>
        <w:rPr>
          <w:b/>
          <w:bCs/>
        </w:rPr>
      </w:pPr>
    </w:p>
    <w:p w14:paraId="29615364" w14:textId="75BB4217" w:rsidR="004714F2" w:rsidRPr="004714F2" w:rsidRDefault="004714F2" w:rsidP="004714F2">
      <w:pPr>
        <w:rPr>
          <w:b/>
          <w:bCs/>
        </w:rPr>
      </w:pPr>
      <w:r>
        <w:rPr>
          <w:b/>
          <w:bCs/>
        </w:rPr>
        <w:t>EMERGENCY ACTION PLAN</w:t>
      </w:r>
    </w:p>
    <w:p w14:paraId="15C8F767" w14:textId="77777777" w:rsidR="004714F2" w:rsidRPr="00AB25BB" w:rsidRDefault="004714F2" w:rsidP="004714F2">
      <w:pPr>
        <w:rPr>
          <w:u w:val="single"/>
        </w:rPr>
      </w:pPr>
      <w:r w:rsidRPr="00AB25BB">
        <w:rPr>
          <w:u w:val="single"/>
        </w:rPr>
        <w:t>Recovery of a conscious casualty</w:t>
      </w:r>
    </w:p>
    <w:p w14:paraId="59C7D640" w14:textId="1B14277E" w:rsidR="004714F2" w:rsidRDefault="004714F2" w:rsidP="004714F2">
      <w:r>
        <w:t xml:space="preserve">The </w:t>
      </w:r>
      <w:r w:rsidR="008673F8">
        <w:t>Paddle Boarder</w:t>
      </w:r>
      <w:r>
        <w:t xml:space="preserve"> closest to the swimmer to encourage them to swim to the bank. The lifeguard should position themselves where the swimmer can see them and direct the swimmer towards them.</w:t>
      </w:r>
    </w:p>
    <w:p w14:paraId="6273390D" w14:textId="1F8D1A12" w:rsidR="004714F2" w:rsidRDefault="004714F2" w:rsidP="004714F2">
      <w:r>
        <w:t>If established the swimmer cannot swim themselves to the bank, the</w:t>
      </w:r>
      <w:r w:rsidR="008673F8">
        <w:t xml:space="preserve"> PB </w:t>
      </w:r>
      <w:r>
        <w:t xml:space="preserve">should use the radio to get the attention of the </w:t>
      </w:r>
      <w:r w:rsidR="008673F8">
        <w:t>COWS and the other safety team</w:t>
      </w:r>
      <w:r>
        <w:t xml:space="preserve"> before entering the water. At this point the </w:t>
      </w:r>
      <w:r w:rsidR="008673F8">
        <w:t>COW</w:t>
      </w:r>
      <w:r>
        <w:t xml:space="preserve"> is to ensure that the lake is still being effectively supervised. The </w:t>
      </w:r>
      <w:r w:rsidR="008673F8">
        <w:t>PB</w:t>
      </w:r>
      <w:r>
        <w:t xml:space="preserve"> enters the water and carries out the appropriate rescue which is covered in the site-specific training. Once initial first aid checks have been made, the swimmer should be escorted back to the </w:t>
      </w:r>
      <w:r w:rsidR="008673F8">
        <w:t>swim entry</w:t>
      </w:r>
      <w:r>
        <w:t xml:space="preserve"> and checked over by the </w:t>
      </w:r>
      <w:r w:rsidR="008673F8">
        <w:t>COWS</w:t>
      </w:r>
      <w:r>
        <w:t xml:space="preserve">, allowing the </w:t>
      </w:r>
      <w:r w:rsidR="008673F8">
        <w:t>PB</w:t>
      </w:r>
      <w:r>
        <w:t xml:space="preserve"> to return to their stations. An incident form will be filled out if required.</w:t>
      </w:r>
    </w:p>
    <w:p w14:paraId="7960A5D3" w14:textId="77777777" w:rsidR="004714F2" w:rsidRPr="00AB25BB" w:rsidRDefault="004714F2" w:rsidP="004714F2">
      <w:pPr>
        <w:rPr>
          <w:u w:val="single"/>
        </w:rPr>
      </w:pPr>
      <w:r w:rsidRPr="00AB25BB">
        <w:rPr>
          <w:u w:val="single"/>
        </w:rPr>
        <w:t>Recovery of an unconscious, non-breathing casualty</w:t>
      </w:r>
    </w:p>
    <w:p w14:paraId="6D7DC976" w14:textId="77777777" w:rsidR="00740058" w:rsidRDefault="0022551B" w:rsidP="00740058">
      <w:r>
        <w:t>PB</w:t>
      </w:r>
      <w:r w:rsidR="004714F2">
        <w:t xml:space="preserve"> closest to swimmer to alert the </w:t>
      </w:r>
      <w:r w:rsidR="008673F8">
        <w:t xml:space="preserve">COWS and other </w:t>
      </w:r>
      <w:r w:rsidR="004F1A40">
        <w:t>safety team</w:t>
      </w:r>
      <w:r w:rsidR="004714F2">
        <w:t xml:space="preserve">, via </w:t>
      </w:r>
      <w:r w:rsidR="001D6DBB">
        <w:t>radio</w:t>
      </w:r>
      <w:r w:rsidR="004714F2">
        <w:t xml:space="preserve"> before entering the water to perform a rescue. </w:t>
      </w:r>
      <w:r w:rsidR="00740058">
        <w:t>COWS to blow klaxon to signal a lake evacuation. OW manager to manage the evacuation and to then meet emergency services and direct them to the casualty.</w:t>
      </w:r>
    </w:p>
    <w:p w14:paraId="59D1CA2A" w14:textId="0DEDDEBB" w:rsidR="004714F2" w:rsidRDefault="004714F2" w:rsidP="004714F2">
      <w:r>
        <w:t>The</w:t>
      </w:r>
      <w:r w:rsidR="0022551B">
        <w:t xml:space="preserve"> PB</w:t>
      </w:r>
      <w:r>
        <w:t xml:space="preserve"> is to bring the casualty back to the closest bank, casualty taken out of the lake and CPR to commence. The </w:t>
      </w:r>
      <w:r w:rsidR="004F1A40">
        <w:t>COWS</w:t>
      </w:r>
      <w:r>
        <w:t xml:space="preserve"> will take control of the scenario,</w:t>
      </w:r>
      <w:r w:rsidR="0073769D">
        <w:t xml:space="preserve"> safety team</w:t>
      </w:r>
      <w:r>
        <w:t xml:space="preserve"> should remain radio silence so that all messages can get through. The </w:t>
      </w:r>
      <w:r w:rsidR="0022551B">
        <w:t>COWS</w:t>
      </w:r>
      <w:r>
        <w:t xml:space="preserve"> to take first aid kit and defibrillator round to the unconscious casualty whilst phoning for the emergency services.</w:t>
      </w:r>
    </w:p>
    <w:p w14:paraId="6AE307A2" w14:textId="07C40BB6" w:rsidR="004714F2" w:rsidRDefault="0073769D" w:rsidP="004714F2">
      <w:r>
        <w:t>COWS</w:t>
      </w:r>
      <w:r w:rsidR="004714F2">
        <w:t xml:space="preserve"> to continue with CPR/first aid until emergency services arrive. Once lake has been evacuated, remaining </w:t>
      </w:r>
      <w:r>
        <w:t xml:space="preserve">safety team </w:t>
      </w:r>
      <w:r w:rsidR="004714F2">
        <w:t xml:space="preserve">to await further Instructions from </w:t>
      </w:r>
      <w:r w:rsidR="0019482C">
        <w:t xml:space="preserve">COWS / </w:t>
      </w:r>
      <w:r w:rsidR="00E54C52">
        <w:t>OW</w:t>
      </w:r>
      <w:r w:rsidR="004714F2">
        <w:t xml:space="preserve"> Manager.</w:t>
      </w:r>
    </w:p>
    <w:p w14:paraId="22A8C671" w14:textId="77777777" w:rsidR="004714F2" w:rsidRPr="0073769D" w:rsidRDefault="004714F2" w:rsidP="004714F2">
      <w:pPr>
        <w:rPr>
          <w:u w:val="single"/>
        </w:rPr>
      </w:pPr>
      <w:r w:rsidRPr="0073769D">
        <w:rPr>
          <w:u w:val="single"/>
        </w:rPr>
        <w:t>Missing swimmer</w:t>
      </w:r>
    </w:p>
    <w:p w14:paraId="3FD1A8CE" w14:textId="5AAE8079" w:rsidR="004714F2" w:rsidRDefault="004714F2" w:rsidP="004714F2">
      <w:r>
        <w:lastRenderedPageBreak/>
        <w:t xml:space="preserve">Swimmers to drop </w:t>
      </w:r>
      <w:r w:rsidR="0073769D">
        <w:t>bands</w:t>
      </w:r>
      <w:r>
        <w:t xml:space="preserve"> back at swim entry finishing their swim so they can be signed out of the water. Periodic checks between </w:t>
      </w:r>
      <w:r w:rsidR="0073769D">
        <w:t>COWS, PB and Spotters</w:t>
      </w:r>
      <w:r>
        <w:t xml:space="preserve"> to check number of </w:t>
      </w:r>
      <w:r w:rsidR="0073769D">
        <w:t>bands</w:t>
      </w:r>
      <w:r>
        <w:t xml:space="preserve"> signed out correlates with the number of swimmers in the water.</w:t>
      </w:r>
    </w:p>
    <w:p w14:paraId="6945B2D0" w14:textId="31BEC339" w:rsidR="004714F2" w:rsidRDefault="004714F2" w:rsidP="004714F2">
      <w:r>
        <w:t>If a swimmer is recorded as missing, then a quick search of facilities undertaken.</w:t>
      </w:r>
    </w:p>
    <w:p w14:paraId="6E0907EE" w14:textId="37855B9D" w:rsidR="004714F2" w:rsidRDefault="004714F2" w:rsidP="004714F2">
      <w:r>
        <w:t>If a swimmer still unaccounted for, a phone call to their mobile number to be mad</w:t>
      </w:r>
      <w:r w:rsidR="00740058">
        <w:t>e, number available on the</w:t>
      </w:r>
      <w:r w:rsidR="009E134F">
        <w:t xml:space="preserve"> membership list and on the Spond App. </w:t>
      </w:r>
    </w:p>
    <w:p w14:paraId="6B823177" w14:textId="5ABEFA26" w:rsidR="004714F2" w:rsidRDefault="004714F2" w:rsidP="004714F2">
      <w:r>
        <w:t>If contact cannot be made, then a call to their listed next of kin to be made</w:t>
      </w:r>
      <w:r w:rsidR="009E134F">
        <w:t xml:space="preserve">, available on the membership list and on the Spond App. </w:t>
      </w:r>
    </w:p>
    <w:p w14:paraId="7CB093BE" w14:textId="67249342" w:rsidR="004714F2" w:rsidRDefault="004714F2" w:rsidP="004714F2">
      <w:r>
        <w:t>If contact still cannot be made, then a thorough search of the facility will be conducted, and emergency services called (</w:t>
      </w:r>
      <w:r w:rsidR="009E134F">
        <w:t>OW</w:t>
      </w:r>
      <w:r>
        <w:t xml:space="preserve"> Manager will coordinate).</w:t>
      </w:r>
    </w:p>
    <w:p w14:paraId="1D20E76C" w14:textId="77777777" w:rsidR="004714F2" w:rsidRPr="0073769D" w:rsidRDefault="004714F2" w:rsidP="004714F2">
      <w:pPr>
        <w:rPr>
          <w:u w:val="single"/>
        </w:rPr>
      </w:pPr>
      <w:r w:rsidRPr="0073769D">
        <w:rPr>
          <w:u w:val="single"/>
        </w:rPr>
        <w:t>Course Evacuation e.g. lightning, declining visibility, lifeguard performing in water rescue</w:t>
      </w:r>
    </w:p>
    <w:p w14:paraId="125AD668" w14:textId="7ECB54AA" w:rsidR="004714F2" w:rsidRDefault="004714F2" w:rsidP="004714F2">
      <w:r>
        <w:t xml:space="preserve">In the event of Lake evacuation, </w:t>
      </w:r>
      <w:r w:rsidR="0073769D">
        <w:t>air horn</w:t>
      </w:r>
      <w:r>
        <w:t xml:space="preserve"> will sound and</w:t>
      </w:r>
      <w:r w:rsidR="0073769D">
        <w:t xml:space="preserve"> PBs</w:t>
      </w:r>
      <w:r>
        <w:t xml:space="preserve"> will encourage swimmers to exit the water at the nearest point.</w:t>
      </w:r>
    </w:p>
    <w:p w14:paraId="41E001CA" w14:textId="77777777" w:rsidR="004714F2" w:rsidRDefault="004714F2" w:rsidP="004714F2">
      <w:r>
        <w:t>There will be no revised course as we cannot effectively manage swimmers in other configurations without boat based support.</w:t>
      </w:r>
    </w:p>
    <w:p w14:paraId="42934028" w14:textId="7C30C258" w:rsidR="00525D8C" w:rsidRDefault="004714F2" w:rsidP="004714F2">
      <w:r>
        <w:t>Session to be cancelled with as much prior notice if water temp falls below 1</w:t>
      </w:r>
      <w:r w:rsidR="00AD1250">
        <w:t>2</w:t>
      </w:r>
      <w:r>
        <w:t>° or if water quality samples come back positive for algae or coliforms or if lightning predicted.</w:t>
      </w:r>
    </w:p>
    <w:p w14:paraId="7B75C458" w14:textId="77777777" w:rsidR="00C67CC5" w:rsidRDefault="00C67CC5" w:rsidP="003435EF">
      <w:pPr>
        <w:rPr>
          <w:b/>
          <w:bCs/>
          <w:sz w:val="32"/>
          <w:szCs w:val="32"/>
        </w:rPr>
      </w:pPr>
      <w:r>
        <w:rPr>
          <w:b/>
          <w:bCs/>
          <w:sz w:val="32"/>
          <w:szCs w:val="32"/>
        </w:rPr>
        <w:br w:type="page"/>
      </w:r>
    </w:p>
    <w:p w14:paraId="5591D8BA" w14:textId="3DFF4A9C" w:rsidR="004243E9" w:rsidRDefault="003435EF" w:rsidP="004243E9">
      <w:pPr>
        <w:rPr>
          <w:b/>
          <w:bCs/>
          <w:sz w:val="32"/>
          <w:szCs w:val="32"/>
        </w:rPr>
      </w:pPr>
      <w:r w:rsidRPr="003435EF">
        <w:rPr>
          <w:b/>
          <w:bCs/>
          <w:sz w:val="32"/>
          <w:szCs w:val="32"/>
        </w:rPr>
        <w:lastRenderedPageBreak/>
        <w:t xml:space="preserve">Appendices </w:t>
      </w:r>
    </w:p>
    <w:p w14:paraId="2BA9FAE4" w14:textId="7DF80704" w:rsidR="004243E9" w:rsidRPr="004C3109" w:rsidRDefault="004243E9" w:rsidP="004C3109">
      <w:pPr>
        <w:pStyle w:val="ListParagraph"/>
        <w:numPr>
          <w:ilvl w:val="0"/>
          <w:numId w:val="14"/>
        </w:numPr>
        <w:rPr>
          <w:color w:val="0070C0"/>
        </w:rPr>
      </w:pPr>
      <w:r w:rsidRPr="004C3109">
        <w:rPr>
          <w:color w:val="0070C0"/>
        </w:rPr>
        <w:t>EAP</w:t>
      </w:r>
      <w:r w:rsidR="003D3F97">
        <w:rPr>
          <w:color w:val="0070C0"/>
        </w:rPr>
        <w:t xml:space="preserve"> </w:t>
      </w:r>
    </w:p>
    <w:p w14:paraId="18CF0612" w14:textId="42ADB5F2" w:rsidR="005453EA" w:rsidRPr="004C3109" w:rsidRDefault="005453EA" w:rsidP="004C3109">
      <w:pPr>
        <w:pStyle w:val="ListParagraph"/>
        <w:numPr>
          <w:ilvl w:val="0"/>
          <w:numId w:val="14"/>
        </w:numPr>
        <w:rPr>
          <w:color w:val="0070C0"/>
        </w:rPr>
      </w:pPr>
      <w:r w:rsidRPr="004C3109">
        <w:rPr>
          <w:color w:val="0070C0"/>
        </w:rPr>
        <w:t>Junior Swimming Guidance and Competency</w:t>
      </w:r>
      <w:r w:rsidR="00D37590">
        <w:rPr>
          <w:color w:val="0070C0"/>
        </w:rPr>
        <w:t xml:space="preserve"> </w:t>
      </w:r>
    </w:p>
    <w:p w14:paraId="5F059DB0" w14:textId="481500EF" w:rsidR="005453EA" w:rsidRPr="004C3109" w:rsidRDefault="00526C7F" w:rsidP="004C3109">
      <w:pPr>
        <w:pStyle w:val="ListParagraph"/>
        <w:numPr>
          <w:ilvl w:val="0"/>
          <w:numId w:val="14"/>
        </w:numPr>
        <w:rPr>
          <w:color w:val="0070C0"/>
        </w:rPr>
      </w:pPr>
      <w:r w:rsidRPr="004C3109">
        <w:rPr>
          <w:color w:val="0070C0"/>
        </w:rPr>
        <w:t xml:space="preserve">OW Swimming Declaration of </w:t>
      </w:r>
      <w:r w:rsidR="00A6070A" w:rsidRPr="004C3109">
        <w:rPr>
          <w:color w:val="0070C0"/>
        </w:rPr>
        <w:t>C</w:t>
      </w:r>
      <w:r w:rsidRPr="004C3109">
        <w:rPr>
          <w:color w:val="0070C0"/>
        </w:rPr>
        <w:t>ompetence</w:t>
      </w:r>
      <w:r w:rsidR="003D3F97">
        <w:rPr>
          <w:color w:val="0070C0"/>
        </w:rPr>
        <w:t xml:space="preserve"> </w:t>
      </w:r>
    </w:p>
    <w:p w14:paraId="43ECCCE7" w14:textId="6342D2C9" w:rsidR="00B24B5D" w:rsidRDefault="00B24B5D" w:rsidP="004C3109">
      <w:pPr>
        <w:pStyle w:val="ListParagraph"/>
        <w:numPr>
          <w:ilvl w:val="0"/>
          <w:numId w:val="14"/>
        </w:numPr>
        <w:rPr>
          <w:color w:val="0070C0"/>
        </w:rPr>
      </w:pPr>
      <w:r w:rsidRPr="004C3109">
        <w:rPr>
          <w:color w:val="0070C0"/>
        </w:rPr>
        <w:t xml:space="preserve">OW Induction </w:t>
      </w:r>
    </w:p>
    <w:p w14:paraId="44E211B7" w14:textId="7367E00E" w:rsidR="006209CB" w:rsidRPr="006209CB" w:rsidRDefault="006209CB" w:rsidP="006209CB">
      <w:pPr>
        <w:pStyle w:val="ListParagraph"/>
        <w:numPr>
          <w:ilvl w:val="0"/>
          <w:numId w:val="14"/>
        </w:numPr>
        <w:rPr>
          <w:color w:val="0070C0"/>
        </w:rPr>
      </w:pPr>
      <w:r w:rsidRPr="004C3109">
        <w:rPr>
          <w:color w:val="0070C0"/>
        </w:rPr>
        <w:t>Advisory Health Document</w:t>
      </w:r>
      <w:r w:rsidR="000D25A2">
        <w:rPr>
          <w:color w:val="0070C0"/>
        </w:rPr>
        <w:t xml:space="preserve"> </w:t>
      </w:r>
    </w:p>
    <w:p w14:paraId="69CAA3A8" w14:textId="33BF61FC" w:rsidR="00B24B5D" w:rsidRDefault="00AB40ED" w:rsidP="004C3109">
      <w:pPr>
        <w:pStyle w:val="ListParagraph"/>
        <w:numPr>
          <w:ilvl w:val="0"/>
          <w:numId w:val="14"/>
        </w:numPr>
        <w:rPr>
          <w:color w:val="0070C0"/>
        </w:rPr>
      </w:pPr>
      <w:r w:rsidRPr="004C3109">
        <w:rPr>
          <w:color w:val="0070C0"/>
        </w:rPr>
        <w:t>Club</w:t>
      </w:r>
      <w:r w:rsidR="00C14B8D" w:rsidRPr="004C3109">
        <w:rPr>
          <w:color w:val="0070C0"/>
        </w:rPr>
        <w:t xml:space="preserve"> </w:t>
      </w:r>
      <w:r w:rsidR="00766636" w:rsidRPr="004C3109">
        <w:rPr>
          <w:color w:val="0070C0"/>
        </w:rPr>
        <w:t>O</w:t>
      </w:r>
      <w:r w:rsidR="00C14B8D" w:rsidRPr="004C3109">
        <w:rPr>
          <w:color w:val="0070C0"/>
        </w:rPr>
        <w:t xml:space="preserve">pen </w:t>
      </w:r>
      <w:r w:rsidR="00766636" w:rsidRPr="004C3109">
        <w:rPr>
          <w:color w:val="0070C0"/>
        </w:rPr>
        <w:t>W</w:t>
      </w:r>
      <w:r w:rsidR="00C14B8D" w:rsidRPr="004C3109">
        <w:rPr>
          <w:color w:val="0070C0"/>
        </w:rPr>
        <w:t xml:space="preserve">ater </w:t>
      </w:r>
      <w:r w:rsidR="00B3527F" w:rsidRPr="004C3109">
        <w:rPr>
          <w:color w:val="0070C0"/>
        </w:rPr>
        <w:t>S</w:t>
      </w:r>
      <w:r w:rsidR="00766636" w:rsidRPr="004C3109">
        <w:rPr>
          <w:color w:val="0070C0"/>
        </w:rPr>
        <w:t>upervisor Guidelines</w:t>
      </w:r>
    </w:p>
    <w:p w14:paraId="4A51AEC2" w14:textId="5073F5C7" w:rsidR="006209CB" w:rsidRPr="004C3109" w:rsidRDefault="006209CB" w:rsidP="004C3109">
      <w:pPr>
        <w:pStyle w:val="ListParagraph"/>
        <w:numPr>
          <w:ilvl w:val="0"/>
          <w:numId w:val="14"/>
        </w:numPr>
        <w:rPr>
          <w:color w:val="0070C0"/>
        </w:rPr>
      </w:pPr>
      <w:r>
        <w:rPr>
          <w:color w:val="0070C0"/>
        </w:rPr>
        <w:t>Spotter and Paddle Boarder Guidelines</w:t>
      </w:r>
    </w:p>
    <w:p w14:paraId="24BB57DB" w14:textId="1B9755EC" w:rsidR="00526C7F" w:rsidRPr="004C3109" w:rsidRDefault="00526C7F" w:rsidP="004C3109">
      <w:pPr>
        <w:pStyle w:val="ListParagraph"/>
        <w:numPr>
          <w:ilvl w:val="0"/>
          <w:numId w:val="14"/>
        </w:numPr>
        <w:rPr>
          <w:color w:val="0070C0"/>
        </w:rPr>
      </w:pPr>
      <w:r w:rsidRPr="004C3109">
        <w:rPr>
          <w:color w:val="0070C0"/>
        </w:rPr>
        <w:t>Water Testing Results</w:t>
      </w:r>
      <w:r w:rsidR="00C44841">
        <w:rPr>
          <w:color w:val="0070C0"/>
        </w:rPr>
        <w:t xml:space="preserve"> </w:t>
      </w:r>
    </w:p>
    <w:p w14:paraId="2A1EDC33" w14:textId="39405D73" w:rsidR="00526C7F" w:rsidRDefault="00526C7F" w:rsidP="003435EF"/>
    <w:sectPr w:rsidR="00526C7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0044D" w14:textId="77777777" w:rsidR="006950DF" w:rsidRDefault="006950DF" w:rsidP="00DE4292">
      <w:pPr>
        <w:spacing w:after="0" w:line="240" w:lineRule="auto"/>
      </w:pPr>
      <w:r>
        <w:separator/>
      </w:r>
    </w:p>
  </w:endnote>
  <w:endnote w:type="continuationSeparator" w:id="0">
    <w:p w14:paraId="1929566D" w14:textId="77777777" w:rsidR="006950DF" w:rsidRDefault="006950DF" w:rsidP="00DE4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7511438"/>
      <w:docPartObj>
        <w:docPartGallery w:val="Page Numbers (Bottom of Page)"/>
        <w:docPartUnique/>
      </w:docPartObj>
    </w:sdtPr>
    <w:sdtEndPr>
      <w:rPr>
        <w:noProof/>
      </w:rPr>
    </w:sdtEndPr>
    <w:sdtContent>
      <w:p w14:paraId="4A927237" w14:textId="77777777" w:rsidR="00B8604D" w:rsidRDefault="00B8604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D1FBF5" w14:textId="77777777" w:rsidR="00B8604D" w:rsidRDefault="00B860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64688" w14:textId="77777777" w:rsidR="006950DF" w:rsidRDefault="006950DF" w:rsidP="00DE4292">
      <w:pPr>
        <w:spacing w:after="0" w:line="240" w:lineRule="auto"/>
      </w:pPr>
      <w:r>
        <w:separator/>
      </w:r>
    </w:p>
  </w:footnote>
  <w:footnote w:type="continuationSeparator" w:id="0">
    <w:p w14:paraId="5DBE5192" w14:textId="77777777" w:rsidR="006950DF" w:rsidRDefault="006950DF" w:rsidP="00DE42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580AC5B"/>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884DA01"/>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B4E8D84"/>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ABF0279"/>
    <w:multiLevelType w:val="hybridMultilevel"/>
    <w:tmpl w:val="1FDEE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47F48"/>
    <w:multiLevelType w:val="hybridMultilevel"/>
    <w:tmpl w:val="657C9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1E0ACF"/>
    <w:multiLevelType w:val="hybridMultilevel"/>
    <w:tmpl w:val="96D01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73635C"/>
    <w:multiLevelType w:val="hybridMultilevel"/>
    <w:tmpl w:val="F9140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722491"/>
    <w:multiLevelType w:val="hybridMultilevel"/>
    <w:tmpl w:val="7AA8014A"/>
    <w:lvl w:ilvl="0" w:tplc="08090017">
      <w:start w:val="1"/>
      <w:numFmt w:val="lowerLetter"/>
      <w:lvlText w:val="%1)"/>
      <w:lvlJc w:val="left"/>
      <w:pPr>
        <w:ind w:left="1080" w:hanging="360"/>
      </w:pPr>
    </w:lvl>
    <w:lvl w:ilvl="1" w:tplc="FFFFFFFF">
      <w:start w:val="1"/>
      <w:numFmt w:val="lowerLetter"/>
      <w:lvlText w:val="%2."/>
      <w:lvlJc w:val="left"/>
      <w:pPr>
        <w:ind w:left="2138"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32101DB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4F250EFD"/>
    <w:multiLevelType w:val="hybridMultilevel"/>
    <w:tmpl w:val="4380F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842006"/>
    <w:multiLevelType w:val="hybridMultilevel"/>
    <w:tmpl w:val="9B06B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E52C03"/>
    <w:multiLevelType w:val="hybridMultilevel"/>
    <w:tmpl w:val="B2BC65C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EE00107"/>
    <w:multiLevelType w:val="hybridMultilevel"/>
    <w:tmpl w:val="1A94F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EA7095"/>
    <w:multiLevelType w:val="hybridMultilevel"/>
    <w:tmpl w:val="310CFD74"/>
    <w:lvl w:ilvl="0" w:tplc="7EC00868">
      <w:start w:val="5"/>
      <w:numFmt w:val="decimal"/>
      <w:lvlText w:val="%1)"/>
      <w:lvlJc w:val="left"/>
      <w:pPr>
        <w:ind w:left="582" w:hanging="360"/>
      </w:pPr>
      <w:rPr>
        <w:rFonts w:hint="default"/>
      </w:rPr>
    </w:lvl>
    <w:lvl w:ilvl="1" w:tplc="08090019" w:tentative="1">
      <w:start w:val="1"/>
      <w:numFmt w:val="lowerLetter"/>
      <w:lvlText w:val="%2."/>
      <w:lvlJc w:val="left"/>
      <w:pPr>
        <w:ind w:left="942" w:hanging="360"/>
      </w:pPr>
    </w:lvl>
    <w:lvl w:ilvl="2" w:tplc="0809001B" w:tentative="1">
      <w:start w:val="1"/>
      <w:numFmt w:val="lowerRoman"/>
      <w:lvlText w:val="%3."/>
      <w:lvlJc w:val="right"/>
      <w:pPr>
        <w:ind w:left="1662" w:hanging="180"/>
      </w:pPr>
    </w:lvl>
    <w:lvl w:ilvl="3" w:tplc="0809000F" w:tentative="1">
      <w:start w:val="1"/>
      <w:numFmt w:val="decimal"/>
      <w:lvlText w:val="%4."/>
      <w:lvlJc w:val="left"/>
      <w:pPr>
        <w:ind w:left="2382" w:hanging="360"/>
      </w:pPr>
    </w:lvl>
    <w:lvl w:ilvl="4" w:tplc="08090019" w:tentative="1">
      <w:start w:val="1"/>
      <w:numFmt w:val="lowerLetter"/>
      <w:lvlText w:val="%5."/>
      <w:lvlJc w:val="left"/>
      <w:pPr>
        <w:ind w:left="3102" w:hanging="360"/>
      </w:pPr>
    </w:lvl>
    <w:lvl w:ilvl="5" w:tplc="0809001B" w:tentative="1">
      <w:start w:val="1"/>
      <w:numFmt w:val="lowerRoman"/>
      <w:lvlText w:val="%6."/>
      <w:lvlJc w:val="right"/>
      <w:pPr>
        <w:ind w:left="3822" w:hanging="180"/>
      </w:pPr>
    </w:lvl>
    <w:lvl w:ilvl="6" w:tplc="0809000F" w:tentative="1">
      <w:start w:val="1"/>
      <w:numFmt w:val="decimal"/>
      <w:lvlText w:val="%7."/>
      <w:lvlJc w:val="left"/>
      <w:pPr>
        <w:ind w:left="4542" w:hanging="360"/>
      </w:pPr>
    </w:lvl>
    <w:lvl w:ilvl="7" w:tplc="08090019" w:tentative="1">
      <w:start w:val="1"/>
      <w:numFmt w:val="lowerLetter"/>
      <w:lvlText w:val="%8."/>
      <w:lvlJc w:val="left"/>
      <w:pPr>
        <w:ind w:left="5262" w:hanging="360"/>
      </w:pPr>
    </w:lvl>
    <w:lvl w:ilvl="8" w:tplc="0809001B" w:tentative="1">
      <w:start w:val="1"/>
      <w:numFmt w:val="lowerRoman"/>
      <w:lvlText w:val="%9."/>
      <w:lvlJc w:val="right"/>
      <w:pPr>
        <w:ind w:left="5982" w:hanging="180"/>
      </w:pPr>
    </w:lvl>
  </w:abstractNum>
  <w:abstractNum w:abstractNumId="14" w15:restartNumberingAfterBreak="0">
    <w:nsid w:val="67D515F5"/>
    <w:multiLevelType w:val="hybridMultilevel"/>
    <w:tmpl w:val="5AE0E044"/>
    <w:lvl w:ilvl="0" w:tplc="0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ADC1872"/>
    <w:multiLevelType w:val="hybridMultilevel"/>
    <w:tmpl w:val="CE74D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7460493">
    <w:abstractNumId w:val="6"/>
  </w:num>
  <w:num w:numId="2" w16cid:durableId="200022803">
    <w:abstractNumId w:val="12"/>
  </w:num>
  <w:num w:numId="3" w16cid:durableId="1690135767">
    <w:abstractNumId w:val="9"/>
  </w:num>
  <w:num w:numId="4" w16cid:durableId="2020152681">
    <w:abstractNumId w:val="3"/>
  </w:num>
  <w:num w:numId="5" w16cid:durableId="652026997">
    <w:abstractNumId w:val="10"/>
  </w:num>
  <w:num w:numId="6" w16cid:durableId="1323660409">
    <w:abstractNumId w:val="1"/>
  </w:num>
  <w:num w:numId="7" w16cid:durableId="301346185">
    <w:abstractNumId w:val="2"/>
  </w:num>
  <w:num w:numId="8" w16cid:durableId="77220374">
    <w:abstractNumId w:val="8"/>
  </w:num>
  <w:num w:numId="9" w16cid:durableId="91824274">
    <w:abstractNumId w:val="0"/>
  </w:num>
  <w:num w:numId="10" w16cid:durableId="2136094947">
    <w:abstractNumId w:val="14"/>
  </w:num>
  <w:num w:numId="11" w16cid:durableId="2112241647">
    <w:abstractNumId w:val="13"/>
  </w:num>
  <w:num w:numId="12" w16cid:durableId="1993481900">
    <w:abstractNumId w:val="11"/>
  </w:num>
  <w:num w:numId="13" w16cid:durableId="73862896">
    <w:abstractNumId w:val="7"/>
  </w:num>
  <w:num w:numId="14" w16cid:durableId="403383502">
    <w:abstractNumId w:val="5"/>
  </w:num>
  <w:num w:numId="15" w16cid:durableId="429202176">
    <w:abstractNumId w:val="15"/>
  </w:num>
  <w:num w:numId="16" w16cid:durableId="12326908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9E4"/>
    <w:rsid w:val="00003F2A"/>
    <w:rsid w:val="000064B4"/>
    <w:rsid w:val="00011A8F"/>
    <w:rsid w:val="00030895"/>
    <w:rsid w:val="000335FF"/>
    <w:rsid w:val="00042C8F"/>
    <w:rsid w:val="00042C93"/>
    <w:rsid w:val="00064870"/>
    <w:rsid w:val="00066E0F"/>
    <w:rsid w:val="00074A85"/>
    <w:rsid w:val="00081237"/>
    <w:rsid w:val="00081B59"/>
    <w:rsid w:val="00081F89"/>
    <w:rsid w:val="000A36F1"/>
    <w:rsid w:val="000A6202"/>
    <w:rsid w:val="000B5594"/>
    <w:rsid w:val="000C0C0C"/>
    <w:rsid w:val="000D25A2"/>
    <w:rsid w:val="000E0A53"/>
    <w:rsid w:val="000E7808"/>
    <w:rsid w:val="000F29DD"/>
    <w:rsid w:val="00102F40"/>
    <w:rsid w:val="00103760"/>
    <w:rsid w:val="00104133"/>
    <w:rsid w:val="0011147E"/>
    <w:rsid w:val="001217CD"/>
    <w:rsid w:val="00152060"/>
    <w:rsid w:val="001816F3"/>
    <w:rsid w:val="00183887"/>
    <w:rsid w:val="0019482C"/>
    <w:rsid w:val="001A2A31"/>
    <w:rsid w:val="001A2A63"/>
    <w:rsid w:val="001A30B0"/>
    <w:rsid w:val="001C363A"/>
    <w:rsid w:val="001D6DBB"/>
    <w:rsid w:val="001E11A5"/>
    <w:rsid w:val="001F5388"/>
    <w:rsid w:val="00203D39"/>
    <w:rsid w:val="002064BC"/>
    <w:rsid w:val="0022551B"/>
    <w:rsid w:val="002339A9"/>
    <w:rsid w:val="00236EA5"/>
    <w:rsid w:val="00241BA7"/>
    <w:rsid w:val="002467A0"/>
    <w:rsid w:val="00251E34"/>
    <w:rsid w:val="00253C6C"/>
    <w:rsid w:val="002555DF"/>
    <w:rsid w:val="00255CDB"/>
    <w:rsid w:val="00260C13"/>
    <w:rsid w:val="00263DEC"/>
    <w:rsid w:val="002863A8"/>
    <w:rsid w:val="00290220"/>
    <w:rsid w:val="00294D0E"/>
    <w:rsid w:val="002A1F50"/>
    <w:rsid w:val="002A4A6D"/>
    <w:rsid w:val="002A6307"/>
    <w:rsid w:val="002B7FB1"/>
    <w:rsid w:val="002C76D3"/>
    <w:rsid w:val="002D2282"/>
    <w:rsid w:val="003215AF"/>
    <w:rsid w:val="00326E02"/>
    <w:rsid w:val="003272AB"/>
    <w:rsid w:val="003435EF"/>
    <w:rsid w:val="003449FC"/>
    <w:rsid w:val="00345642"/>
    <w:rsid w:val="0036302B"/>
    <w:rsid w:val="00395FEA"/>
    <w:rsid w:val="00396968"/>
    <w:rsid w:val="003A09A3"/>
    <w:rsid w:val="003A4027"/>
    <w:rsid w:val="003B5682"/>
    <w:rsid w:val="003C2CF6"/>
    <w:rsid w:val="003C57F9"/>
    <w:rsid w:val="003C607B"/>
    <w:rsid w:val="003C6A6B"/>
    <w:rsid w:val="003D3F97"/>
    <w:rsid w:val="003D501A"/>
    <w:rsid w:val="003F5B62"/>
    <w:rsid w:val="003F7536"/>
    <w:rsid w:val="00400920"/>
    <w:rsid w:val="004027E6"/>
    <w:rsid w:val="00405169"/>
    <w:rsid w:val="00414672"/>
    <w:rsid w:val="00417338"/>
    <w:rsid w:val="004243E9"/>
    <w:rsid w:val="00424DC1"/>
    <w:rsid w:val="00424EAA"/>
    <w:rsid w:val="00427FC4"/>
    <w:rsid w:val="00437A53"/>
    <w:rsid w:val="004430B1"/>
    <w:rsid w:val="00446143"/>
    <w:rsid w:val="0045702E"/>
    <w:rsid w:val="00464DD6"/>
    <w:rsid w:val="00465BBF"/>
    <w:rsid w:val="004714F2"/>
    <w:rsid w:val="00482D8C"/>
    <w:rsid w:val="004B49EC"/>
    <w:rsid w:val="004B533F"/>
    <w:rsid w:val="004B5A03"/>
    <w:rsid w:val="004B70A5"/>
    <w:rsid w:val="004C3109"/>
    <w:rsid w:val="004F1A40"/>
    <w:rsid w:val="005029CF"/>
    <w:rsid w:val="00502DF8"/>
    <w:rsid w:val="00506661"/>
    <w:rsid w:val="0050686E"/>
    <w:rsid w:val="00507F50"/>
    <w:rsid w:val="0051564F"/>
    <w:rsid w:val="00520642"/>
    <w:rsid w:val="00525D8C"/>
    <w:rsid w:val="00526C7F"/>
    <w:rsid w:val="005406E2"/>
    <w:rsid w:val="005453EA"/>
    <w:rsid w:val="00547F06"/>
    <w:rsid w:val="005577A0"/>
    <w:rsid w:val="00561BD2"/>
    <w:rsid w:val="005744F7"/>
    <w:rsid w:val="005751D4"/>
    <w:rsid w:val="0059245A"/>
    <w:rsid w:val="00595104"/>
    <w:rsid w:val="005A4885"/>
    <w:rsid w:val="005A4DC1"/>
    <w:rsid w:val="005B25C3"/>
    <w:rsid w:val="005C3C00"/>
    <w:rsid w:val="005E272D"/>
    <w:rsid w:val="00600943"/>
    <w:rsid w:val="006037D6"/>
    <w:rsid w:val="006209CB"/>
    <w:rsid w:val="0062189B"/>
    <w:rsid w:val="00626E07"/>
    <w:rsid w:val="00634A97"/>
    <w:rsid w:val="006376C6"/>
    <w:rsid w:val="006468F2"/>
    <w:rsid w:val="006556DE"/>
    <w:rsid w:val="0066130E"/>
    <w:rsid w:val="0066796D"/>
    <w:rsid w:val="006828AF"/>
    <w:rsid w:val="006950DF"/>
    <w:rsid w:val="006970E1"/>
    <w:rsid w:val="006A28BD"/>
    <w:rsid w:val="006A7CA4"/>
    <w:rsid w:val="006F490E"/>
    <w:rsid w:val="007013E7"/>
    <w:rsid w:val="00703CF3"/>
    <w:rsid w:val="00731E02"/>
    <w:rsid w:val="00737073"/>
    <w:rsid w:val="0073707E"/>
    <w:rsid w:val="0073769D"/>
    <w:rsid w:val="00740058"/>
    <w:rsid w:val="00744308"/>
    <w:rsid w:val="0074528B"/>
    <w:rsid w:val="0075443F"/>
    <w:rsid w:val="007575C8"/>
    <w:rsid w:val="00766636"/>
    <w:rsid w:val="00766A51"/>
    <w:rsid w:val="007679E4"/>
    <w:rsid w:val="00767BCF"/>
    <w:rsid w:val="007826B8"/>
    <w:rsid w:val="0078476F"/>
    <w:rsid w:val="0078560A"/>
    <w:rsid w:val="00790070"/>
    <w:rsid w:val="00796718"/>
    <w:rsid w:val="007A41AE"/>
    <w:rsid w:val="007A5039"/>
    <w:rsid w:val="007B4F46"/>
    <w:rsid w:val="007C0947"/>
    <w:rsid w:val="007E54BD"/>
    <w:rsid w:val="007E56E6"/>
    <w:rsid w:val="007E6F2B"/>
    <w:rsid w:val="007E725F"/>
    <w:rsid w:val="007F3ABE"/>
    <w:rsid w:val="007F6D9E"/>
    <w:rsid w:val="008015FF"/>
    <w:rsid w:val="00805F49"/>
    <w:rsid w:val="00824C99"/>
    <w:rsid w:val="00835C96"/>
    <w:rsid w:val="008446C4"/>
    <w:rsid w:val="00852320"/>
    <w:rsid w:val="00852FCA"/>
    <w:rsid w:val="008673F8"/>
    <w:rsid w:val="00883D45"/>
    <w:rsid w:val="00897AC8"/>
    <w:rsid w:val="008B75A8"/>
    <w:rsid w:val="008C51B5"/>
    <w:rsid w:val="008C5AA2"/>
    <w:rsid w:val="008D0541"/>
    <w:rsid w:val="008E7E29"/>
    <w:rsid w:val="00912883"/>
    <w:rsid w:val="009260D1"/>
    <w:rsid w:val="009414FB"/>
    <w:rsid w:val="009551C1"/>
    <w:rsid w:val="00963488"/>
    <w:rsid w:val="0096414D"/>
    <w:rsid w:val="00976B92"/>
    <w:rsid w:val="009A4364"/>
    <w:rsid w:val="009A6CC7"/>
    <w:rsid w:val="009B0250"/>
    <w:rsid w:val="009B0AA8"/>
    <w:rsid w:val="009B418E"/>
    <w:rsid w:val="009C0C3E"/>
    <w:rsid w:val="009C1DB0"/>
    <w:rsid w:val="009C532D"/>
    <w:rsid w:val="009C7488"/>
    <w:rsid w:val="009D4177"/>
    <w:rsid w:val="009D447B"/>
    <w:rsid w:val="009D76D0"/>
    <w:rsid w:val="009E134F"/>
    <w:rsid w:val="009E5608"/>
    <w:rsid w:val="009F0720"/>
    <w:rsid w:val="009F48EC"/>
    <w:rsid w:val="009F4E95"/>
    <w:rsid w:val="00A110DE"/>
    <w:rsid w:val="00A13522"/>
    <w:rsid w:val="00A1684F"/>
    <w:rsid w:val="00A3033D"/>
    <w:rsid w:val="00A36E1D"/>
    <w:rsid w:val="00A372D0"/>
    <w:rsid w:val="00A60464"/>
    <w:rsid w:val="00A6070A"/>
    <w:rsid w:val="00A6373F"/>
    <w:rsid w:val="00A63F32"/>
    <w:rsid w:val="00A726D3"/>
    <w:rsid w:val="00A8507B"/>
    <w:rsid w:val="00A90305"/>
    <w:rsid w:val="00A92B2B"/>
    <w:rsid w:val="00A9750A"/>
    <w:rsid w:val="00AA36A2"/>
    <w:rsid w:val="00AA7CE6"/>
    <w:rsid w:val="00AB25BB"/>
    <w:rsid w:val="00AB40ED"/>
    <w:rsid w:val="00AB746B"/>
    <w:rsid w:val="00AC0DBC"/>
    <w:rsid w:val="00AC5CC2"/>
    <w:rsid w:val="00AD1250"/>
    <w:rsid w:val="00AE4F21"/>
    <w:rsid w:val="00AF10C7"/>
    <w:rsid w:val="00AF19A3"/>
    <w:rsid w:val="00AF2232"/>
    <w:rsid w:val="00AF37C8"/>
    <w:rsid w:val="00AF595C"/>
    <w:rsid w:val="00AF63E4"/>
    <w:rsid w:val="00B029D7"/>
    <w:rsid w:val="00B15775"/>
    <w:rsid w:val="00B24B5D"/>
    <w:rsid w:val="00B2643B"/>
    <w:rsid w:val="00B34E55"/>
    <w:rsid w:val="00B3527F"/>
    <w:rsid w:val="00B51690"/>
    <w:rsid w:val="00B555C9"/>
    <w:rsid w:val="00B67DF6"/>
    <w:rsid w:val="00B834B2"/>
    <w:rsid w:val="00B8604D"/>
    <w:rsid w:val="00BA48A4"/>
    <w:rsid w:val="00BA6DD5"/>
    <w:rsid w:val="00BB49A5"/>
    <w:rsid w:val="00BC1869"/>
    <w:rsid w:val="00BE1EAB"/>
    <w:rsid w:val="00BF5794"/>
    <w:rsid w:val="00C02FE5"/>
    <w:rsid w:val="00C03A00"/>
    <w:rsid w:val="00C14B8D"/>
    <w:rsid w:val="00C412E6"/>
    <w:rsid w:val="00C44841"/>
    <w:rsid w:val="00C6521F"/>
    <w:rsid w:val="00C67CC5"/>
    <w:rsid w:val="00C7786F"/>
    <w:rsid w:val="00C80EC1"/>
    <w:rsid w:val="00C826BD"/>
    <w:rsid w:val="00C85230"/>
    <w:rsid w:val="00C91BF6"/>
    <w:rsid w:val="00C91C38"/>
    <w:rsid w:val="00C946CC"/>
    <w:rsid w:val="00C957B4"/>
    <w:rsid w:val="00CD1090"/>
    <w:rsid w:val="00CD6356"/>
    <w:rsid w:val="00CD7AB6"/>
    <w:rsid w:val="00CE2736"/>
    <w:rsid w:val="00D21908"/>
    <w:rsid w:val="00D37590"/>
    <w:rsid w:val="00D5534F"/>
    <w:rsid w:val="00D5674D"/>
    <w:rsid w:val="00D97322"/>
    <w:rsid w:val="00DA6ACB"/>
    <w:rsid w:val="00DB0E1D"/>
    <w:rsid w:val="00DC0A85"/>
    <w:rsid w:val="00DC7CFA"/>
    <w:rsid w:val="00DE0D3A"/>
    <w:rsid w:val="00DE2D88"/>
    <w:rsid w:val="00DE4292"/>
    <w:rsid w:val="00DF1EB0"/>
    <w:rsid w:val="00E27467"/>
    <w:rsid w:val="00E54C52"/>
    <w:rsid w:val="00E64EDE"/>
    <w:rsid w:val="00E9324E"/>
    <w:rsid w:val="00EA1CDB"/>
    <w:rsid w:val="00EC0383"/>
    <w:rsid w:val="00ED152E"/>
    <w:rsid w:val="00F02237"/>
    <w:rsid w:val="00F038C3"/>
    <w:rsid w:val="00F04C7F"/>
    <w:rsid w:val="00F109A4"/>
    <w:rsid w:val="00F26BAD"/>
    <w:rsid w:val="00F45B2C"/>
    <w:rsid w:val="00F5280C"/>
    <w:rsid w:val="00F870AC"/>
    <w:rsid w:val="00F8714B"/>
    <w:rsid w:val="00F93F4A"/>
    <w:rsid w:val="00FA1D38"/>
    <w:rsid w:val="00FC32F4"/>
    <w:rsid w:val="00FD4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5D9EC"/>
  <w15:chartTrackingRefBased/>
  <w15:docId w15:val="{54DF76EE-E956-40F2-B075-F277FDDE0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9E4"/>
    <w:rPr>
      <w:kern w:val="0"/>
      <w14:ligatures w14:val="none"/>
    </w:rPr>
  </w:style>
  <w:style w:type="paragraph" w:styleId="Heading1">
    <w:name w:val="heading 1"/>
    <w:basedOn w:val="Normal"/>
    <w:next w:val="Normal"/>
    <w:link w:val="Heading1Char"/>
    <w:uiPriority w:val="9"/>
    <w:qFormat/>
    <w:rsid w:val="007679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679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679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679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679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679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79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79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79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79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679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679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679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679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679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79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79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79E4"/>
    <w:rPr>
      <w:rFonts w:eastAsiaTheme="majorEastAsia" w:cstheme="majorBidi"/>
      <w:color w:val="272727" w:themeColor="text1" w:themeTint="D8"/>
    </w:rPr>
  </w:style>
  <w:style w:type="paragraph" w:styleId="Title">
    <w:name w:val="Title"/>
    <w:basedOn w:val="Normal"/>
    <w:next w:val="Normal"/>
    <w:link w:val="TitleChar"/>
    <w:uiPriority w:val="10"/>
    <w:qFormat/>
    <w:rsid w:val="007679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79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79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79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79E4"/>
    <w:pPr>
      <w:spacing w:before="160"/>
      <w:jc w:val="center"/>
    </w:pPr>
    <w:rPr>
      <w:i/>
      <w:iCs/>
      <w:color w:val="404040" w:themeColor="text1" w:themeTint="BF"/>
    </w:rPr>
  </w:style>
  <w:style w:type="character" w:customStyle="1" w:styleId="QuoteChar">
    <w:name w:val="Quote Char"/>
    <w:basedOn w:val="DefaultParagraphFont"/>
    <w:link w:val="Quote"/>
    <w:uiPriority w:val="29"/>
    <w:rsid w:val="007679E4"/>
    <w:rPr>
      <w:i/>
      <w:iCs/>
      <w:color w:val="404040" w:themeColor="text1" w:themeTint="BF"/>
    </w:rPr>
  </w:style>
  <w:style w:type="paragraph" w:styleId="ListParagraph">
    <w:name w:val="List Paragraph"/>
    <w:basedOn w:val="Normal"/>
    <w:uiPriority w:val="34"/>
    <w:qFormat/>
    <w:rsid w:val="007679E4"/>
    <w:pPr>
      <w:ind w:left="720"/>
      <w:contextualSpacing/>
    </w:pPr>
  </w:style>
  <w:style w:type="character" w:styleId="IntenseEmphasis">
    <w:name w:val="Intense Emphasis"/>
    <w:basedOn w:val="DefaultParagraphFont"/>
    <w:uiPriority w:val="21"/>
    <w:qFormat/>
    <w:rsid w:val="007679E4"/>
    <w:rPr>
      <w:i/>
      <w:iCs/>
      <w:color w:val="0F4761" w:themeColor="accent1" w:themeShade="BF"/>
    </w:rPr>
  </w:style>
  <w:style w:type="paragraph" w:styleId="IntenseQuote">
    <w:name w:val="Intense Quote"/>
    <w:basedOn w:val="Normal"/>
    <w:next w:val="Normal"/>
    <w:link w:val="IntenseQuoteChar"/>
    <w:uiPriority w:val="30"/>
    <w:qFormat/>
    <w:rsid w:val="007679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79E4"/>
    <w:rPr>
      <w:i/>
      <w:iCs/>
      <w:color w:val="0F4761" w:themeColor="accent1" w:themeShade="BF"/>
    </w:rPr>
  </w:style>
  <w:style w:type="character" w:styleId="IntenseReference">
    <w:name w:val="Intense Reference"/>
    <w:basedOn w:val="DefaultParagraphFont"/>
    <w:uiPriority w:val="32"/>
    <w:qFormat/>
    <w:rsid w:val="007679E4"/>
    <w:rPr>
      <w:b/>
      <w:bCs/>
      <w:smallCaps/>
      <w:color w:val="0F4761" w:themeColor="accent1" w:themeShade="BF"/>
      <w:spacing w:val="5"/>
    </w:rPr>
  </w:style>
  <w:style w:type="table" w:styleId="TableGrid">
    <w:name w:val="Table Grid"/>
    <w:basedOn w:val="TableNormal"/>
    <w:uiPriority w:val="39"/>
    <w:rsid w:val="007544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751D4"/>
    <w:pPr>
      <w:autoSpaceDE w:val="0"/>
      <w:autoSpaceDN w:val="0"/>
      <w:adjustRightInd w:val="0"/>
      <w:spacing w:after="0" w:line="240" w:lineRule="auto"/>
    </w:pPr>
    <w:rPr>
      <w:rFonts w:ascii="Aptos" w:hAnsi="Aptos" w:cs="Aptos"/>
      <w:color w:val="000000"/>
      <w:kern w:val="0"/>
      <w:sz w:val="24"/>
      <w:szCs w:val="24"/>
    </w:rPr>
  </w:style>
  <w:style w:type="paragraph" w:styleId="Header">
    <w:name w:val="header"/>
    <w:basedOn w:val="Normal"/>
    <w:link w:val="HeaderChar"/>
    <w:uiPriority w:val="99"/>
    <w:unhideWhenUsed/>
    <w:rsid w:val="00DE42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4292"/>
    <w:rPr>
      <w:kern w:val="0"/>
      <w14:ligatures w14:val="none"/>
    </w:rPr>
  </w:style>
  <w:style w:type="paragraph" w:styleId="Footer">
    <w:name w:val="footer"/>
    <w:basedOn w:val="Normal"/>
    <w:link w:val="FooterChar"/>
    <w:uiPriority w:val="99"/>
    <w:unhideWhenUsed/>
    <w:rsid w:val="00DE42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4292"/>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501632">
      <w:bodyDiv w:val="1"/>
      <w:marLeft w:val="0"/>
      <w:marRight w:val="0"/>
      <w:marTop w:val="0"/>
      <w:marBottom w:val="0"/>
      <w:divBdr>
        <w:top w:val="none" w:sz="0" w:space="0" w:color="auto"/>
        <w:left w:val="none" w:sz="0" w:space="0" w:color="auto"/>
        <w:bottom w:val="none" w:sz="0" w:space="0" w:color="auto"/>
        <w:right w:val="none" w:sz="0" w:space="0" w:color="auto"/>
      </w:divBdr>
    </w:div>
    <w:div w:id="641035303">
      <w:bodyDiv w:val="1"/>
      <w:marLeft w:val="0"/>
      <w:marRight w:val="0"/>
      <w:marTop w:val="0"/>
      <w:marBottom w:val="0"/>
      <w:divBdr>
        <w:top w:val="none" w:sz="0" w:space="0" w:color="auto"/>
        <w:left w:val="none" w:sz="0" w:space="0" w:color="auto"/>
        <w:bottom w:val="none" w:sz="0" w:space="0" w:color="auto"/>
        <w:right w:val="none" w:sz="0" w:space="0" w:color="auto"/>
      </w:divBdr>
    </w:div>
    <w:div w:id="932131104">
      <w:bodyDiv w:val="1"/>
      <w:marLeft w:val="0"/>
      <w:marRight w:val="0"/>
      <w:marTop w:val="0"/>
      <w:marBottom w:val="0"/>
      <w:divBdr>
        <w:top w:val="none" w:sz="0" w:space="0" w:color="auto"/>
        <w:left w:val="none" w:sz="0" w:space="0" w:color="auto"/>
        <w:bottom w:val="none" w:sz="0" w:space="0" w:color="auto"/>
        <w:right w:val="none" w:sz="0" w:space="0" w:color="auto"/>
      </w:divBdr>
    </w:div>
    <w:div w:id="948705595">
      <w:bodyDiv w:val="1"/>
      <w:marLeft w:val="0"/>
      <w:marRight w:val="0"/>
      <w:marTop w:val="0"/>
      <w:marBottom w:val="0"/>
      <w:divBdr>
        <w:top w:val="none" w:sz="0" w:space="0" w:color="auto"/>
        <w:left w:val="none" w:sz="0" w:space="0" w:color="auto"/>
        <w:bottom w:val="none" w:sz="0" w:space="0" w:color="auto"/>
        <w:right w:val="none" w:sz="0" w:space="0" w:color="auto"/>
      </w:divBdr>
    </w:div>
    <w:div w:id="1023939473">
      <w:bodyDiv w:val="1"/>
      <w:marLeft w:val="0"/>
      <w:marRight w:val="0"/>
      <w:marTop w:val="0"/>
      <w:marBottom w:val="0"/>
      <w:divBdr>
        <w:top w:val="none" w:sz="0" w:space="0" w:color="auto"/>
        <w:left w:val="none" w:sz="0" w:space="0" w:color="auto"/>
        <w:bottom w:val="none" w:sz="0" w:space="0" w:color="auto"/>
        <w:right w:val="none" w:sz="0" w:space="0" w:color="auto"/>
      </w:divBdr>
    </w:div>
    <w:div w:id="1317101175">
      <w:bodyDiv w:val="1"/>
      <w:marLeft w:val="0"/>
      <w:marRight w:val="0"/>
      <w:marTop w:val="0"/>
      <w:marBottom w:val="0"/>
      <w:divBdr>
        <w:top w:val="none" w:sz="0" w:space="0" w:color="auto"/>
        <w:left w:val="none" w:sz="0" w:space="0" w:color="auto"/>
        <w:bottom w:val="none" w:sz="0" w:space="0" w:color="auto"/>
        <w:right w:val="none" w:sz="0" w:space="0" w:color="auto"/>
      </w:divBdr>
    </w:div>
    <w:div w:id="1746490314">
      <w:bodyDiv w:val="1"/>
      <w:marLeft w:val="0"/>
      <w:marRight w:val="0"/>
      <w:marTop w:val="0"/>
      <w:marBottom w:val="0"/>
      <w:divBdr>
        <w:top w:val="none" w:sz="0" w:space="0" w:color="auto"/>
        <w:left w:val="none" w:sz="0" w:space="0" w:color="auto"/>
        <w:bottom w:val="none" w:sz="0" w:space="0" w:color="auto"/>
        <w:right w:val="none" w:sz="0" w:space="0" w:color="auto"/>
      </w:divBdr>
    </w:div>
    <w:div w:id="183390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C0430-3B70-44D5-B2FB-1223D6849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3191</Words>
  <Characters>18195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McAuslan</dc:creator>
  <cp:keywords/>
  <dc:description/>
  <cp:lastModifiedBy>Andrea McAuslan</cp:lastModifiedBy>
  <cp:revision>289</cp:revision>
  <cp:lastPrinted>2025-05-08T13:40:00Z</cp:lastPrinted>
  <dcterms:created xsi:type="dcterms:W3CDTF">2025-04-04T12:36:00Z</dcterms:created>
  <dcterms:modified xsi:type="dcterms:W3CDTF">2025-05-15T10:11:00Z</dcterms:modified>
</cp:coreProperties>
</file>